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20567E" w:rsidTr="0020567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 w:rsidRPr="0020567E"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567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22443521" r:id="rId6"/>
              </w:objec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20567E" w:rsidRDefault="0020567E" w:rsidP="0020567E">
      <w:pPr>
        <w:pStyle w:val="ConsPlusNormal"/>
        <w:widowControl/>
        <w:ind w:firstLine="0"/>
        <w:jc w:val="both"/>
        <w:outlineLvl w:val="0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20567E" w:rsidRDefault="0020567E" w:rsidP="0020567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20567E" w:rsidRDefault="0020567E" w:rsidP="00205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C8C" w:rsidRPr="00D75C8C" w:rsidRDefault="00D75C8C" w:rsidP="00D75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b/>
          <w:sz w:val="28"/>
          <w:szCs w:val="28"/>
        </w:rPr>
        <w:t>Об утверждении схемы избирательных округов по выборам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467EA7">
        <w:rPr>
          <w:rFonts w:ascii="Times New Roman" w:hAnsi="Times New Roman" w:cs="Times New Roman"/>
          <w:b/>
          <w:sz w:val="28"/>
          <w:szCs w:val="28"/>
        </w:rPr>
        <w:t xml:space="preserve"> Калининский 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467EA7">
        <w:rPr>
          <w:rFonts w:ascii="Times New Roman" w:hAnsi="Times New Roman" w:cs="Times New Roman"/>
          <w:b/>
          <w:sz w:val="28"/>
          <w:szCs w:val="28"/>
        </w:rPr>
        <w:t xml:space="preserve">  двадцать </w:t>
      </w:r>
      <w:r w:rsidR="00F61E8E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467E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C8C">
        <w:rPr>
          <w:rFonts w:ascii="Times New Roman" w:hAnsi="Times New Roman" w:cs="Times New Roman"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75C8C" w:rsidRPr="00D75C8C" w:rsidRDefault="00D75C8C" w:rsidP="00D75C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C8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CB3C61">
        <w:rPr>
          <w:rFonts w:ascii="Times New Roman" w:hAnsi="Times New Roman" w:cs="Times New Roman"/>
          <w:sz w:val="28"/>
          <w:szCs w:val="28"/>
        </w:rPr>
        <w:t>2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3C61">
        <w:rPr>
          <w:rFonts w:ascii="Times New Roman" w:hAnsi="Times New Roman" w:cs="Times New Roman"/>
          <w:sz w:val="28"/>
          <w:szCs w:val="28"/>
        </w:rPr>
        <w:t xml:space="preserve"> 7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bookmarkStart w:id="0" w:name="_GoBack"/>
      <w:bookmarkEnd w:id="0"/>
      <w:r w:rsidR="00CB3C61">
        <w:rPr>
          <w:rFonts w:ascii="Times New Roman" w:hAnsi="Times New Roman" w:cs="Times New Roman"/>
          <w:sz w:val="28"/>
          <w:szCs w:val="28"/>
        </w:rPr>
        <w:t xml:space="preserve"> 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Башкортостан, рассмотрев решение территориальной избирательной комиссии муниципального района Бижбулякский район Республики Башкортостан (с полномочиями избирательной комиссии сельского поселения</w:t>
      </w:r>
      <w:proofErr w:type="gramEnd"/>
      <w:r w:rsidRPr="00D75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D9735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4ED5" w:rsidRPr="00F64ED5">
        <w:rPr>
          <w:rFonts w:ascii="Times New Roman" w:hAnsi="Times New Roman" w:cs="Times New Roman"/>
          <w:sz w:val="28"/>
          <w:szCs w:val="28"/>
        </w:rPr>
        <w:t xml:space="preserve">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F64ED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 xml:space="preserve">1.Утвердить схему избирательных округов по выборам депутатов Совета сельского поселения </w:t>
      </w:r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F8105C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B0C2F">
        <w:rPr>
          <w:rFonts w:ascii="Times New Roman" w:hAnsi="Times New Roman" w:cs="Times New Roman"/>
          <w:sz w:val="28"/>
          <w:szCs w:val="28"/>
        </w:rPr>
        <w:t>восьмого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созыва и ее графическое изображение (прилагается).</w:t>
      </w:r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>2</w:t>
      </w:r>
      <w:r w:rsidRPr="00F64ED5">
        <w:rPr>
          <w:rFonts w:ascii="Times New Roman" w:hAnsi="Times New Roman" w:cs="Times New Roman"/>
          <w:sz w:val="28"/>
          <w:szCs w:val="28"/>
        </w:rPr>
        <w:t xml:space="preserve">. </w:t>
      </w:r>
      <w:r w:rsidR="00F64ED5" w:rsidRPr="00F64ED5">
        <w:rPr>
          <w:rFonts w:ascii="Times New Roman" w:hAnsi="Times New Roman" w:cs="Times New Roman"/>
          <w:sz w:val="28"/>
          <w:szCs w:val="28"/>
        </w:rPr>
        <w:t>О</w:t>
      </w:r>
      <w:r w:rsidRPr="00F64ED5">
        <w:rPr>
          <w:rFonts w:ascii="Times New Roman" w:hAnsi="Times New Roman" w:cs="Times New Roman"/>
          <w:sz w:val="28"/>
          <w:szCs w:val="28"/>
        </w:rPr>
        <w:t>бнародовать</w:t>
      </w:r>
      <w:r w:rsidR="00F64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sz w:val="28"/>
          <w:szCs w:val="28"/>
        </w:rPr>
        <w:t>утвержденную схему избирательных округов и ее графическое изображение путем размещения на информационн</w:t>
      </w:r>
      <w:r w:rsidR="00F64ED5">
        <w:rPr>
          <w:rFonts w:ascii="Times New Roman" w:hAnsi="Times New Roman" w:cs="Times New Roman"/>
          <w:sz w:val="28"/>
          <w:szCs w:val="28"/>
        </w:rPr>
        <w:t>ом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64ED5">
        <w:rPr>
          <w:rFonts w:ascii="Times New Roman" w:hAnsi="Times New Roman" w:cs="Times New Roman"/>
          <w:sz w:val="28"/>
          <w:szCs w:val="28"/>
        </w:rPr>
        <w:t>е, располо</w:t>
      </w:r>
      <w:r w:rsidR="00F8105C">
        <w:rPr>
          <w:rFonts w:ascii="Times New Roman" w:hAnsi="Times New Roman" w:cs="Times New Roman"/>
          <w:sz w:val="28"/>
          <w:szCs w:val="28"/>
        </w:rPr>
        <w:t>ж</w:t>
      </w:r>
      <w:r w:rsidR="00F64ED5">
        <w:rPr>
          <w:rFonts w:ascii="Times New Roman" w:hAnsi="Times New Roman" w:cs="Times New Roman"/>
          <w:sz w:val="28"/>
          <w:szCs w:val="28"/>
        </w:rPr>
        <w:t>енном, по адресу</w:t>
      </w:r>
      <w:r w:rsidR="00F81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10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05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8105C"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 w:rsidR="00F8105C">
        <w:rPr>
          <w:rFonts w:ascii="Times New Roman" w:hAnsi="Times New Roman" w:cs="Times New Roman"/>
          <w:sz w:val="28"/>
          <w:szCs w:val="28"/>
        </w:rPr>
        <w:t>, ул.Советская,д.35</w:t>
      </w:r>
      <w:r w:rsidRPr="00D75C8C">
        <w:rPr>
          <w:rFonts w:ascii="Times New Roman" w:hAnsi="Times New Roman" w:cs="Times New Roman"/>
          <w:sz w:val="28"/>
          <w:szCs w:val="28"/>
        </w:rPr>
        <w:t>,</w:t>
      </w:r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68F1">
        <w:rPr>
          <w:rFonts w:ascii="Times New Roman" w:hAnsi="Times New Roman" w:cs="Times New Roman"/>
          <w:sz w:val="28"/>
          <w:szCs w:val="28"/>
        </w:rPr>
        <w:t>19 июня 2019</w:t>
      </w:r>
      <w:r w:rsidR="006675A2">
        <w:rPr>
          <w:rFonts w:ascii="Times New Roman" w:hAnsi="Times New Roman" w:cs="Times New Roman"/>
          <w:sz w:val="28"/>
          <w:szCs w:val="28"/>
        </w:rPr>
        <w:t xml:space="preserve"> </w:t>
      </w:r>
      <w:r w:rsidR="00F8105C">
        <w:rPr>
          <w:rFonts w:ascii="Times New Roman" w:hAnsi="Times New Roman" w:cs="Times New Roman"/>
          <w:sz w:val="28"/>
          <w:szCs w:val="28"/>
        </w:rPr>
        <w:t>года</w:t>
      </w:r>
      <w:r w:rsidRPr="00D75C8C">
        <w:rPr>
          <w:rFonts w:ascii="Times New Roman" w:hAnsi="Times New Roman" w:cs="Times New Roman"/>
          <w:sz w:val="28"/>
          <w:szCs w:val="28"/>
        </w:rPr>
        <w:t>.</w:t>
      </w:r>
    </w:p>
    <w:p w:rsidR="00D75C8C" w:rsidRPr="00D75C8C" w:rsidRDefault="00D75C8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5C8C" w:rsidRDefault="00F8105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6675A2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F74E73" w:rsidRDefault="00F74E73" w:rsidP="00F7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</w:p>
    <w:p w:rsidR="00F74E73" w:rsidRDefault="00F74E73" w:rsidP="00F7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675A2">
        <w:rPr>
          <w:rFonts w:ascii="Times New Roman" w:hAnsi="Times New Roman" w:cs="Times New Roman"/>
          <w:sz w:val="28"/>
          <w:szCs w:val="28"/>
        </w:rPr>
        <w:t>18 июня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10B65" w:rsidRPr="00D75C8C" w:rsidRDefault="00F74E73" w:rsidP="00F74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675A2">
        <w:rPr>
          <w:rFonts w:ascii="Times New Roman" w:hAnsi="Times New Roman" w:cs="Times New Roman"/>
          <w:sz w:val="28"/>
          <w:szCs w:val="28"/>
        </w:rPr>
        <w:t xml:space="preserve">  133\39-27</w:t>
      </w:r>
    </w:p>
    <w:sectPr w:rsidR="00D10B65" w:rsidRPr="00D75C8C" w:rsidSect="00F74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C8C"/>
    <w:rsid w:val="001B0C2F"/>
    <w:rsid w:val="001D576B"/>
    <w:rsid w:val="0020567E"/>
    <w:rsid w:val="00467EA7"/>
    <w:rsid w:val="004B3628"/>
    <w:rsid w:val="006675A2"/>
    <w:rsid w:val="008C6AEA"/>
    <w:rsid w:val="00A14E46"/>
    <w:rsid w:val="00BA3FD9"/>
    <w:rsid w:val="00BB68F1"/>
    <w:rsid w:val="00CB3C61"/>
    <w:rsid w:val="00D10B65"/>
    <w:rsid w:val="00D75C8C"/>
    <w:rsid w:val="00D9735F"/>
    <w:rsid w:val="00DB7749"/>
    <w:rsid w:val="00F61E8E"/>
    <w:rsid w:val="00F64ED5"/>
    <w:rsid w:val="00F74E73"/>
    <w:rsid w:val="00F8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8"/>
  </w:style>
  <w:style w:type="paragraph" w:styleId="1">
    <w:name w:val="heading 1"/>
    <w:basedOn w:val="a"/>
    <w:next w:val="a"/>
    <w:link w:val="10"/>
    <w:qFormat/>
    <w:rsid w:val="0020567E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5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5C8C"/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D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567E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onsPlusNormal">
    <w:name w:val="ConsPlusNormal"/>
    <w:rsid w:val="0020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C25F-0B7A-4BB1-95F9-5C08690E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Пользователь</cp:lastModifiedBy>
  <cp:revision>17</cp:revision>
  <dcterms:created xsi:type="dcterms:W3CDTF">2015-03-04T05:19:00Z</dcterms:created>
  <dcterms:modified xsi:type="dcterms:W3CDTF">2019-06-19T04:59:00Z</dcterms:modified>
</cp:coreProperties>
</file>