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DE" w:rsidRPr="00855D4B" w:rsidRDefault="00CE36DC" w:rsidP="009756D0">
      <w:pPr>
        <w:pStyle w:val="FirstParagraph"/>
        <w:jc w:val="center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Заключение о результатах публичных слушаний в сельском поселении Калининский сельсовет `муниципального района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 по проекту решения Совета сельского поселения Калининский сельсовет муниципального района </w:t>
      </w:r>
      <w:proofErr w:type="spellStart"/>
      <w:r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 «Об утверждении </w:t>
      </w:r>
      <w:r w:rsidR="001612AF">
        <w:rPr>
          <w:rFonts w:ascii="Times New Roman" w:hAnsi="Times New Roman" w:cs="Times New Roman"/>
          <w:b/>
          <w:lang w:val="ru-RU"/>
        </w:rPr>
        <w:t xml:space="preserve">Генерального плана   сельского поселения Калининский сельсовет муниципального района </w:t>
      </w:r>
      <w:proofErr w:type="spellStart"/>
      <w:r w:rsidR="001612AF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="001612AF">
        <w:rPr>
          <w:rFonts w:ascii="Times New Roman" w:hAnsi="Times New Roman" w:cs="Times New Roman"/>
          <w:b/>
          <w:lang w:val="ru-RU"/>
        </w:rPr>
        <w:t xml:space="preserve"> район Республики Башкортостан</w:t>
      </w:r>
      <w:r w:rsidRPr="00855D4B">
        <w:rPr>
          <w:rFonts w:ascii="Times New Roman" w:hAnsi="Times New Roman" w:cs="Times New Roman"/>
          <w:b/>
          <w:lang w:val="ru-RU"/>
        </w:rPr>
        <w:t>»</w:t>
      </w:r>
    </w:p>
    <w:p w:rsidR="002404DE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proofErr w:type="spellStart"/>
      <w:r w:rsidRPr="00855D4B">
        <w:rPr>
          <w:rFonts w:ascii="Times New Roman" w:hAnsi="Times New Roman" w:cs="Times New Roman"/>
          <w:b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b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b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b/>
          <w:lang w:val="ru-RU"/>
        </w:rPr>
        <w:t xml:space="preserve"> </w:t>
      </w:r>
      <w:r w:rsidR="009756D0"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</w:t>
      </w:r>
      <w:r w:rsidR="001612AF">
        <w:rPr>
          <w:rFonts w:ascii="Times New Roman" w:hAnsi="Times New Roman" w:cs="Times New Roman"/>
          <w:b/>
          <w:lang w:val="ru-RU"/>
        </w:rPr>
        <w:t xml:space="preserve">                             </w:t>
      </w:r>
      <w:r w:rsidR="009756D0" w:rsidRPr="00855D4B">
        <w:rPr>
          <w:rFonts w:ascii="Times New Roman" w:hAnsi="Times New Roman" w:cs="Times New Roman"/>
          <w:b/>
          <w:lang w:val="ru-RU"/>
        </w:rPr>
        <w:t xml:space="preserve">        </w:t>
      </w:r>
      <w:r w:rsidR="001612AF">
        <w:rPr>
          <w:rFonts w:ascii="Times New Roman" w:hAnsi="Times New Roman" w:cs="Times New Roman"/>
          <w:b/>
          <w:lang w:val="ru-RU"/>
        </w:rPr>
        <w:t>17</w:t>
      </w:r>
      <w:r w:rsidRPr="00855D4B">
        <w:rPr>
          <w:rFonts w:ascii="Times New Roman" w:hAnsi="Times New Roman" w:cs="Times New Roman"/>
          <w:b/>
          <w:lang w:val="ru-RU"/>
        </w:rPr>
        <w:t xml:space="preserve"> </w:t>
      </w:r>
      <w:r w:rsidR="001612AF">
        <w:rPr>
          <w:rFonts w:ascii="Times New Roman" w:hAnsi="Times New Roman" w:cs="Times New Roman"/>
          <w:b/>
          <w:lang w:val="ru-RU"/>
        </w:rPr>
        <w:t xml:space="preserve">января </w:t>
      </w:r>
      <w:r w:rsidRPr="00855D4B">
        <w:rPr>
          <w:rFonts w:ascii="Times New Roman" w:hAnsi="Times New Roman" w:cs="Times New Roman"/>
          <w:b/>
          <w:lang w:val="ru-RU"/>
        </w:rPr>
        <w:t xml:space="preserve"> 201</w:t>
      </w:r>
      <w:r w:rsidR="001612AF">
        <w:rPr>
          <w:rFonts w:ascii="Times New Roman" w:hAnsi="Times New Roman" w:cs="Times New Roman"/>
          <w:b/>
          <w:lang w:val="ru-RU"/>
        </w:rPr>
        <w:t>4</w:t>
      </w:r>
      <w:r w:rsidRPr="00855D4B">
        <w:rPr>
          <w:rFonts w:ascii="Times New Roman" w:hAnsi="Times New Roman" w:cs="Times New Roman"/>
          <w:b/>
          <w:lang w:val="ru-RU"/>
        </w:rPr>
        <w:t xml:space="preserve"> года</w:t>
      </w:r>
      <w:r w:rsidR="00954FF0" w:rsidRPr="00855D4B">
        <w:rPr>
          <w:rFonts w:ascii="Times New Roman" w:hAnsi="Times New Roman" w:cs="Times New Roman"/>
          <w:b/>
          <w:lang w:val="ru-RU"/>
        </w:rPr>
        <w:t xml:space="preserve"> </w:t>
      </w:r>
    </w:p>
    <w:p w:rsidR="002404DE" w:rsidRPr="00855D4B" w:rsidRDefault="00954FF0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1.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Общее число жителей сельского поселения Калининский сельсовет муниципального района </w:t>
      </w:r>
      <w:proofErr w:type="spellStart"/>
      <w:r w:rsidR="00CE36DC" w:rsidRPr="00855D4B">
        <w:rPr>
          <w:rFonts w:ascii="Times New Roman" w:hAnsi="Times New Roman" w:cs="Times New Roman"/>
          <w:b/>
          <w:lang w:val="ru-RU"/>
        </w:rPr>
        <w:t>Бижбулякский</w:t>
      </w:r>
      <w:proofErr w:type="spellEnd"/>
      <w:r w:rsidR="00CE36DC" w:rsidRPr="00855D4B">
        <w:rPr>
          <w:rFonts w:ascii="Times New Roman" w:hAnsi="Times New Roman" w:cs="Times New Roman"/>
          <w:b/>
          <w:lang w:val="ru-RU"/>
        </w:rPr>
        <w:t xml:space="preserve"> район Республики Башкортостан, принявших участие в публичных слушаниях - 4</w:t>
      </w:r>
      <w:r w:rsidR="000A721F">
        <w:rPr>
          <w:rFonts w:ascii="Times New Roman" w:hAnsi="Times New Roman" w:cs="Times New Roman"/>
          <w:b/>
          <w:lang w:val="ru-RU"/>
        </w:rPr>
        <w:t>9</w:t>
      </w:r>
      <w:r w:rsidRPr="00855D4B">
        <w:rPr>
          <w:rFonts w:ascii="Times New Roman" w:hAnsi="Times New Roman" w:cs="Times New Roman"/>
          <w:b/>
          <w:lang w:val="ru-RU"/>
        </w:rPr>
        <w:t>.</w:t>
      </w:r>
    </w:p>
    <w:p w:rsidR="00954FF0" w:rsidRPr="00855D4B" w:rsidRDefault="00954FF0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2.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Дата проведения публичных слушаний - </w:t>
      </w:r>
      <w:r w:rsidR="000A721F">
        <w:rPr>
          <w:rFonts w:ascii="Times New Roman" w:hAnsi="Times New Roman" w:cs="Times New Roman"/>
          <w:b/>
          <w:lang w:val="ru-RU"/>
        </w:rPr>
        <w:t>17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 </w:t>
      </w:r>
      <w:r w:rsidR="000A721F">
        <w:rPr>
          <w:rFonts w:ascii="Times New Roman" w:hAnsi="Times New Roman" w:cs="Times New Roman"/>
          <w:b/>
          <w:lang w:val="ru-RU"/>
        </w:rPr>
        <w:t xml:space="preserve"> января 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 201</w:t>
      </w:r>
      <w:r w:rsidR="000A721F">
        <w:rPr>
          <w:rFonts w:ascii="Times New Roman" w:hAnsi="Times New Roman" w:cs="Times New Roman"/>
          <w:b/>
          <w:lang w:val="ru-RU"/>
        </w:rPr>
        <w:t>4</w:t>
      </w:r>
      <w:r w:rsidR="00CE36DC" w:rsidRPr="00855D4B">
        <w:rPr>
          <w:rFonts w:ascii="Times New Roman" w:hAnsi="Times New Roman" w:cs="Times New Roman"/>
          <w:b/>
          <w:lang w:val="ru-RU"/>
        </w:rPr>
        <w:t xml:space="preserve">г. </w:t>
      </w:r>
    </w:p>
    <w:p w:rsidR="00954FF0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3. Место проведения публичных слушаний</w:t>
      </w:r>
      <w:r w:rsidRPr="00855D4B">
        <w:rPr>
          <w:rFonts w:ascii="Times New Roman" w:hAnsi="Times New Roman" w:cs="Times New Roman"/>
          <w:lang w:val="ru-RU"/>
        </w:rPr>
        <w:t xml:space="preserve">: 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proofErr w:type="spellStart"/>
      <w:r w:rsidRPr="00855D4B">
        <w:rPr>
          <w:rFonts w:ascii="Times New Roman" w:hAnsi="Times New Roman" w:cs="Times New Roman"/>
          <w:lang w:val="ru-RU"/>
        </w:rPr>
        <w:t>с</w:t>
      </w:r>
      <w:proofErr w:type="gramStart"/>
      <w:r w:rsidRPr="00855D4B">
        <w:rPr>
          <w:rFonts w:ascii="Times New Roman" w:hAnsi="Times New Roman" w:cs="Times New Roman"/>
          <w:lang w:val="ru-RU"/>
        </w:rPr>
        <w:t>.У</w:t>
      </w:r>
      <w:proofErr w:type="gramEnd"/>
      <w:r w:rsidRPr="00855D4B">
        <w:rPr>
          <w:rFonts w:ascii="Times New Roman" w:hAnsi="Times New Roman" w:cs="Times New Roman"/>
          <w:lang w:val="ru-RU"/>
        </w:rPr>
        <w:t>сак-Кичу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55D4B">
        <w:rPr>
          <w:rFonts w:ascii="Times New Roman" w:hAnsi="Times New Roman" w:cs="Times New Roman"/>
          <w:lang w:val="ru-RU"/>
        </w:rPr>
        <w:t>Бижбулякского</w:t>
      </w:r>
      <w:proofErr w:type="spellEnd"/>
      <w:r w:rsidRPr="00855D4B">
        <w:rPr>
          <w:rFonts w:ascii="Times New Roman" w:hAnsi="Times New Roman" w:cs="Times New Roman"/>
          <w:lang w:val="ru-RU"/>
        </w:rPr>
        <w:t xml:space="preserve"> района Республики Башкортостан</w:t>
      </w:r>
      <w:r w:rsidR="00855D4B" w:rsidRPr="00855D4B">
        <w:rPr>
          <w:rFonts w:ascii="Times New Roman" w:hAnsi="Times New Roman" w:cs="Times New Roman"/>
          <w:lang w:val="ru-RU"/>
        </w:rPr>
        <w:t>.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 xml:space="preserve"> </w:t>
      </w:r>
      <w:r w:rsidRPr="00855D4B">
        <w:rPr>
          <w:rFonts w:ascii="Times New Roman" w:hAnsi="Times New Roman" w:cs="Times New Roman"/>
          <w:b/>
          <w:lang w:val="ru-RU"/>
        </w:rPr>
        <w:t>4. Вопрос, вынесенный для обсуждения на публичные слушания</w:t>
      </w:r>
      <w:r w:rsidRPr="00855D4B">
        <w:rPr>
          <w:rFonts w:ascii="Times New Roman" w:hAnsi="Times New Roman" w:cs="Times New Roman"/>
          <w:lang w:val="ru-RU"/>
        </w:rPr>
        <w:t xml:space="preserve">: </w:t>
      </w:r>
    </w:p>
    <w:p w:rsidR="000A721F" w:rsidRDefault="00CE36DC" w:rsidP="000A721F">
      <w:pPr>
        <w:jc w:val="both"/>
        <w:rPr>
          <w:rFonts w:ascii="Times New Roman" w:hAnsi="Times New Roman" w:cs="Times New Roman"/>
          <w:color w:val="101724"/>
          <w:szCs w:val="28"/>
          <w:lang w:val="ru-RU"/>
        </w:rPr>
      </w:pPr>
      <w:r w:rsidRPr="000A721F">
        <w:rPr>
          <w:rFonts w:ascii="Times New Roman" w:hAnsi="Times New Roman" w:cs="Times New Roman"/>
          <w:lang w:val="ru-RU"/>
        </w:rPr>
        <w:t>Проект решения Совета сельского поселения Калининский сельсовет муниципального района</w:t>
      </w:r>
      <w:r w:rsidR="00855D4B" w:rsidRPr="000A721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55D4B" w:rsidRPr="000A721F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855D4B" w:rsidRPr="000A721F">
        <w:rPr>
          <w:rFonts w:ascii="Times New Roman" w:hAnsi="Times New Roman" w:cs="Times New Roman"/>
          <w:lang w:val="ru-RU"/>
        </w:rPr>
        <w:t xml:space="preserve"> район Республики Башкортостан </w:t>
      </w:r>
      <w:r w:rsidR="000A721F" w:rsidRPr="000A721F">
        <w:rPr>
          <w:rFonts w:ascii="Times New Roman" w:hAnsi="Times New Roman" w:cs="Times New Roman"/>
          <w:lang w:val="ru-RU"/>
        </w:rPr>
        <w:t>«</w:t>
      </w:r>
      <w:r w:rsidR="000A721F" w:rsidRPr="000A721F">
        <w:rPr>
          <w:rFonts w:ascii="Times New Roman" w:hAnsi="Times New Roman" w:cs="Times New Roman"/>
          <w:bCs/>
          <w:color w:val="101724"/>
          <w:szCs w:val="28"/>
          <w:lang w:val="ru-RU"/>
        </w:rPr>
        <w:t xml:space="preserve">Об утверждении Генерального плана сельского поселения Калининский  сельсовет </w:t>
      </w:r>
      <w:r w:rsidR="000A721F" w:rsidRPr="000A721F">
        <w:rPr>
          <w:rFonts w:ascii="Times New Roman" w:hAnsi="Times New Roman" w:cs="Times New Roman"/>
          <w:color w:val="101724"/>
          <w:szCs w:val="28"/>
        </w:rPr>
        <w:t> </w:t>
      </w:r>
      <w:r w:rsidR="000A721F" w:rsidRPr="000A721F">
        <w:rPr>
          <w:rFonts w:ascii="Times New Roman" w:hAnsi="Times New Roman" w:cs="Times New Roman"/>
          <w:color w:val="101724"/>
          <w:szCs w:val="28"/>
          <w:lang w:val="ru-RU"/>
        </w:rPr>
        <w:t>муниципального района</w:t>
      </w:r>
      <w:r w:rsidR="000A721F">
        <w:rPr>
          <w:rFonts w:ascii="Times New Roman" w:hAnsi="Times New Roman" w:cs="Times New Roman"/>
          <w:color w:val="101724"/>
          <w:szCs w:val="28"/>
          <w:lang w:val="ru-RU"/>
        </w:rPr>
        <w:t xml:space="preserve">  </w:t>
      </w:r>
      <w:r w:rsidR="000A721F" w:rsidRPr="000A721F">
        <w:rPr>
          <w:rFonts w:ascii="Times New Roman" w:hAnsi="Times New Roman" w:cs="Times New Roman"/>
          <w:color w:val="101724"/>
          <w:szCs w:val="28"/>
          <w:lang w:val="ru-RU"/>
        </w:rPr>
        <w:t xml:space="preserve"> </w:t>
      </w:r>
      <w:proofErr w:type="spellStart"/>
      <w:r w:rsidR="000A721F" w:rsidRPr="000A721F">
        <w:rPr>
          <w:rFonts w:ascii="Times New Roman" w:hAnsi="Times New Roman" w:cs="Times New Roman"/>
          <w:color w:val="101724"/>
          <w:szCs w:val="28"/>
          <w:lang w:val="ru-RU"/>
        </w:rPr>
        <w:t>Бижбулякский</w:t>
      </w:r>
      <w:proofErr w:type="spellEnd"/>
      <w:r w:rsidR="000A721F" w:rsidRPr="000A721F">
        <w:rPr>
          <w:rFonts w:ascii="Times New Roman" w:hAnsi="Times New Roman" w:cs="Times New Roman"/>
          <w:color w:val="101724"/>
          <w:szCs w:val="28"/>
          <w:lang w:val="ru-RU"/>
        </w:rPr>
        <w:t xml:space="preserve">  район Республики Башкортоста</w:t>
      </w:r>
      <w:r w:rsidR="000A721F">
        <w:rPr>
          <w:rFonts w:ascii="Times New Roman" w:hAnsi="Times New Roman" w:cs="Times New Roman"/>
          <w:color w:val="101724"/>
          <w:szCs w:val="28"/>
          <w:lang w:val="ru-RU"/>
        </w:rPr>
        <w:t>н</w:t>
      </w:r>
      <w:r w:rsidR="000A721F" w:rsidRPr="000A721F">
        <w:rPr>
          <w:rFonts w:ascii="Times New Roman" w:hAnsi="Times New Roman" w:cs="Times New Roman"/>
          <w:color w:val="101724"/>
          <w:szCs w:val="28"/>
          <w:lang w:val="ru-RU"/>
        </w:rPr>
        <w:t>»</w:t>
      </w:r>
      <w:r w:rsidR="000A721F">
        <w:rPr>
          <w:rFonts w:ascii="Times New Roman" w:hAnsi="Times New Roman" w:cs="Times New Roman"/>
          <w:color w:val="101724"/>
          <w:szCs w:val="28"/>
          <w:lang w:val="ru-RU"/>
        </w:rPr>
        <w:t>.</w:t>
      </w:r>
    </w:p>
    <w:p w:rsidR="002404DE" w:rsidRPr="00855D4B" w:rsidRDefault="00CE36DC" w:rsidP="00855D4B">
      <w:pPr>
        <w:pStyle w:val="Compact"/>
        <w:numPr>
          <w:ilvl w:val="0"/>
          <w:numId w:val="3"/>
        </w:numPr>
        <w:spacing w:before="0" w:after="0"/>
        <w:ind w:left="0"/>
        <w:rPr>
          <w:rFonts w:ascii="Times New Roman" w:hAnsi="Times New Roman" w:cs="Times New Roman"/>
          <w:b/>
        </w:rPr>
      </w:pPr>
      <w:proofErr w:type="spellStart"/>
      <w:r w:rsidRPr="00855D4B">
        <w:rPr>
          <w:rFonts w:ascii="Times New Roman" w:hAnsi="Times New Roman" w:cs="Times New Roman"/>
          <w:b/>
        </w:rPr>
        <w:t>Основание</w:t>
      </w:r>
      <w:proofErr w:type="spellEnd"/>
      <w:r w:rsidRPr="00855D4B">
        <w:rPr>
          <w:rFonts w:ascii="Times New Roman" w:hAnsi="Times New Roman" w:cs="Times New Roman"/>
          <w:b/>
        </w:rPr>
        <w:t xml:space="preserve"> </w:t>
      </w:r>
      <w:proofErr w:type="spellStart"/>
      <w:r w:rsidRPr="00855D4B">
        <w:rPr>
          <w:rFonts w:ascii="Times New Roman" w:hAnsi="Times New Roman" w:cs="Times New Roman"/>
          <w:b/>
        </w:rPr>
        <w:t>проведения</w:t>
      </w:r>
      <w:proofErr w:type="spellEnd"/>
      <w:r w:rsidRPr="00855D4B">
        <w:rPr>
          <w:rFonts w:ascii="Times New Roman" w:hAnsi="Times New Roman" w:cs="Times New Roman"/>
          <w:b/>
        </w:rPr>
        <w:t xml:space="preserve"> </w:t>
      </w:r>
      <w:proofErr w:type="spellStart"/>
      <w:r w:rsidRPr="00855D4B">
        <w:rPr>
          <w:rFonts w:ascii="Times New Roman" w:hAnsi="Times New Roman" w:cs="Times New Roman"/>
          <w:b/>
        </w:rPr>
        <w:t>публичных</w:t>
      </w:r>
      <w:proofErr w:type="spellEnd"/>
      <w:r w:rsidRPr="00855D4B">
        <w:rPr>
          <w:rFonts w:ascii="Times New Roman" w:hAnsi="Times New Roman" w:cs="Times New Roman"/>
          <w:b/>
        </w:rPr>
        <w:t xml:space="preserve"> </w:t>
      </w:r>
      <w:proofErr w:type="spellStart"/>
      <w:r w:rsidRPr="00855D4B">
        <w:rPr>
          <w:rFonts w:ascii="Times New Roman" w:hAnsi="Times New Roman" w:cs="Times New Roman"/>
          <w:b/>
        </w:rPr>
        <w:t>слушаний</w:t>
      </w:r>
      <w:proofErr w:type="spellEnd"/>
      <w:r w:rsidRPr="00855D4B">
        <w:rPr>
          <w:rFonts w:ascii="Times New Roman" w:hAnsi="Times New Roman" w:cs="Times New Roman"/>
          <w:b/>
        </w:rPr>
        <w:t>:</w:t>
      </w:r>
    </w:p>
    <w:p w:rsidR="002404DE" w:rsidRPr="00855D4B" w:rsidRDefault="00CE36DC" w:rsidP="00D43D9B">
      <w:pPr>
        <w:jc w:val="both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>Распоряжение Главы сельского поселения Калининский сельсовет №</w:t>
      </w:r>
      <w:r w:rsidR="000A721F">
        <w:rPr>
          <w:rFonts w:ascii="Times New Roman" w:hAnsi="Times New Roman" w:cs="Times New Roman"/>
          <w:lang w:val="ru-RU"/>
        </w:rPr>
        <w:t>40</w:t>
      </w:r>
      <w:r w:rsidRPr="00855D4B">
        <w:rPr>
          <w:rFonts w:ascii="Times New Roman" w:hAnsi="Times New Roman" w:cs="Times New Roman"/>
          <w:lang w:val="ru-RU"/>
        </w:rPr>
        <w:t xml:space="preserve"> от 1</w:t>
      </w:r>
      <w:r w:rsidR="000A721F">
        <w:rPr>
          <w:rFonts w:ascii="Times New Roman" w:hAnsi="Times New Roman" w:cs="Times New Roman"/>
          <w:lang w:val="ru-RU"/>
        </w:rPr>
        <w:t>6</w:t>
      </w:r>
      <w:r w:rsidRPr="00855D4B">
        <w:rPr>
          <w:rFonts w:ascii="Times New Roman" w:hAnsi="Times New Roman" w:cs="Times New Roman"/>
          <w:lang w:val="ru-RU"/>
        </w:rPr>
        <w:t xml:space="preserve"> </w:t>
      </w:r>
      <w:r w:rsidR="000A721F">
        <w:rPr>
          <w:rFonts w:ascii="Times New Roman" w:hAnsi="Times New Roman" w:cs="Times New Roman"/>
          <w:lang w:val="ru-RU"/>
        </w:rPr>
        <w:t xml:space="preserve">декабря </w:t>
      </w:r>
      <w:r w:rsidRPr="00855D4B">
        <w:rPr>
          <w:rFonts w:ascii="Times New Roman" w:hAnsi="Times New Roman" w:cs="Times New Roman"/>
          <w:lang w:val="ru-RU"/>
        </w:rPr>
        <w:t xml:space="preserve"> 201</w:t>
      </w:r>
      <w:r w:rsidR="000A721F">
        <w:rPr>
          <w:rFonts w:ascii="Times New Roman" w:hAnsi="Times New Roman" w:cs="Times New Roman"/>
          <w:lang w:val="ru-RU"/>
        </w:rPr>
        <w:t>3</w:t>
      </w:r>
      <w:r w:rsidRPr="00855D4B">
        <w:rPr>
          <w:rFonts w:ascii="Times New Roman" w:hAnsi="Times New Roman" w:cs="Times New Roman"/>
          <w:lang w:val="ru-RU"/>
        </w:rPr>
        <w:t xml:space="preserve"> г. </w:t>
      </w:r>
      <w:r w:rsidRPr="00D43D9B">
        <w:rPr>
          <w:rFonts w:ascii="Times New Roman" w:hAnsi="Times New Roman" w:cs="Times New Roman"/>
          <w:lang w:val="ru-RU"/>
        </w:rPr>
        <w:t>«</w:t>
      </w:r>
      <w:r w:rsidR="00D43D9B" w:rsidRPr="00D43D9B">
        <w:rPr>
          <w:rFonts w:ascii="Times New Roman" w:hAnsi="Times New Roman" w:cs="Times New Roman"/>
          <w:lang w:val="ru-RU"/>
        </w:rPr>
        <w:t xml:space="preserve">О проведении публичных слушаний по проекту     Генерального    плана  сельского поселения  Калининский сельсовет муниципального района </w:t>
      </w:r>
      <w:proofErr w:type="spellStart"/>
      <w:r w:rsidR="00D43D9B" w:rsidRPr="00D43D9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D43D9B" w:rsidRPr="00D43D9B">
        <w:rPr>
          <w:rFonts w:ascii="Times New Roman" w:hAnsi="Times New Roman" w:cs="Times New Roman"/>
          <w:lang w:val="ru-RU"/>
        </w:rPr>
        <w:t xml:space="preserve"> район Республики Башкортостан</w:t>
      </w:r>
      <w:r w:rsidRPr="00855D4B">
        <w:rPr>
          <w:rFonts w:ascii="Times New Roman" w:hAnsi="Times New Roman" w:cs="Times New Roman"/>
          <w:lang w:val="ru-RU"/>
        </w:rPr>
        <w:t>».</w:t>
      </w:r>
    </w:p>
    <w:p w:rsidR="002404DE" w:rsidRPr="00855D4B" w:rsidRDefault="00CE36DC" w:rsidP="00855D4B">
      <w:pPr>
        <w:pStyle w:val="Compact"/>
        <w:numPr>
          <w:ilvl w:val="0"/>
          <w:numId w:val="4"/>
        </w:numPr>
        <w:spacing w:before="0" w:after="0"/>
        <w:ind w:left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Обобщенные сведения, полученные при учете мнений, выраженных жителями сельского поселения Калининский сельсовет по вопросу, вынесенному на публичные слушания</w:t>
      </w:r>
      <w:r w:rsidRPr="00855D4B">
        <w:rPr>
          <w:rFonts w:ascii="Times New Roman" w:hAnsi="Times New Roman" w:cs="Times New Roman"/>
          <w:lang w:val="ru-RU"/>
        </w:rPr>
        <w:t>:</w:t>
      </w:r>
    </w:p>
    <w:p w:rsidR="002404DE" w:rsidRPr="00855D4B" w:rsidRDefault="00CE36DC" w:rsidP="00855D4B">
      <w:pPr>
        <w:pStyle w:val="FirstParagraph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6.1. Мнения о целесообразности принятия решения: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</w:t>
      </w:r>
      <w:r w:rsidR="00CE36DC" w:rsidRPr="00855D4B">
        <w:rPr>
          <w:rFonts w:ascii="Times New Roman" w:hAnsi="Times New Roman" w:cs="Times New Roman"/>
          <w:b/>
          <w:lang w:val="ru-RU"/>
        </w:rPr>
        <w:t>не поступили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6.2. Предложения по вопросам, вынесенным на публичные слушания</w:t>
      </w:r>
      <w:r w:rsidRPr="00855D4B">
        <w:rPr>
          <w:rFonts w:ascii="Times New Roman" w:hAnsi="Times New Roman" w:cs="Times New Roman"/>
          <w:lang w:val="ru-RU"/>
        </w:rPr>
        <w:t xml:space="preserve">: 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="00CE36DC" w:rsidRPr="00855D4B">
        <w:rPr>
          <w:rFonts w:ascii="Times New Roman" w:hAnsi="Times New Roman" w:cs="Times New Roman"/>
          <w:b/>
          <w:lang w:val="ru-RU"/>
        </w:rPr>
        <w:t>не поступили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6.3. Типичные мнения жителей, содержащие отрицательную оценку по указанным</w:t>
      </w:r>
      <w:r w:rsidR="00855D4B" w:rsidRPr="00855D4B">
        <w:rPr>
          <w:rFonts w:ascii="Times New Roman" w:hAnsi="Times New Roman" w:cs="Times New Roman"/>
          <w:b/>
          <w:lang w:val="ru-RU"/>
        </w:rPr>
        <w:t xml:space="preserve">      </w:t>
      </w:r>
      <w:r w:rsidRPr="00855D4B">
        <w:rPr>
          <w:rFonts w:ascii="Times New Roman" w:hAnsi="Times New Roman" w:cs="Times New Roman"/>
          <w:b/>
          <w:lang w:val="ru-RU"/>
        </w:rPr>
        <w:t xml:space="preserve">вопросам: 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  </w:t>
      </w:r>
      <w:r w:rsidR="00CE36DC" w:rsidRPr="00855D4B">
        <w:rPr>
          <w:rFonts w:ascii="Times New Roman" w:hAnsi="Times New Roman" w:cs="Times New Roman"/>
          <w:b/>
          <w:lang w:val="ru-RU"/>
        </w:rPr>
        <w:t>не поступили</w:t>
      </w:r>
      <w:r w:rsidRPr="00855D4B">
        <w:rPr>
          <w:rFonts w:ascii="Times New Roman" w:hAnsi="Times New Roman" w:cs="Times New Roman"/>
          <w:b/>
          <w:lang w:val="ru-RU"/>
        </w:rPr>
        <w:t>.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b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>6.4. Типичные мнения жителей, содержащие положительную оценку:</w:t>
      </w:r>
    </w:p>
    <w:p w:rsidR="00855D4B" w:rsidRPr="00855D4B" w:rsidRDefault="00CE36DC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b/>
          <w:lang w:val="ru-RU"/>
        </w:rPr>
        <w:t xml:space="preserve"> </w:t>
      </w:r>
      <w:r w:rsidR="00855D4B" w:rsidRPr="00855D4B">
        <w:rPr>
          <w:rFonts w:ascii="Times New Roman" w:hAnsi="Times New Roman" w:cs="Times New Roman"/>
          <w:b/>
          <w:lang w:val="ru-RU"/>
        </w:rPr>
        <w:t xml:space="preserve">                                                 </w:t>
      </w:r>
      <w:r w:rsidRPr="00855D4B">
        <w:rPr>
          <w:rFonts w:ascii="Times New Roman" w:hAnsi="Times New Roman" w:cs="Times New Roman"/>
          <w:b/>
          <w:lang w:val="ru-RU"/>
        </w:rPr>
        <w:t>не поступили</w:t>
      </w:r>
      <w:r w:rsidR="00855D4B" w:rsidRPr="00855D4B">
        <w:rPr>
          <w:rFonts w:ascii="Times New Roman" w:hAnsi="Times New Roman" w:cs="Times New Roman"/>
          <w:b/>
          <w:lang w:val="ru-RU"/>
        </w:rPr>
        <w:t>.</w:t>
      </w:r>
      <w:r w:rsidRPr="00855D4B">
        <w:rPr>
          <w:rFonts w:ascii="Times New Roman" w:hAnsi="Times New Roman" w:cs="Times New Roman"/>
          <w:lang w:val="ru-RU"/>
        </w:rPr>
        <w:t xml:space="preserve"> </w:t>
      </w:r>
    </w:p>
    <w:p w:rsidR="00855D4B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2404DE" w:rsidRPr="00855D4B" w:rsidRDefault="00CE36DC" w:rsidP="00855D4B">
      <w:pPr>
        <w:spacing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 xml:space="preserve">Заключение: публичные слушания </w:t>
      </w:r>
      <w:r w:rsidR="00855D4B" w:rsidRPr="00855D4B">
        <w:rPr>
          <w:rFonts w:ascii="Times New Roman" w:hAnsi="Times New Roman" w:cs="Times New Roman"/>
          <w:lang w:val="ru-RU"/>
        </w:rPr>
        <w:t xml:space="preserve">по проекту решения Совета сельского поселения Калининский сельсовет муниципального района </w:t>
      </w:r>
      <w:proofErr w:type="spellStart"/>
      <w:r w:rsidR="00855D4B" w:rsidRPr="00855D4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855D4B" w:rsidRPr="00855D4B">
        <w:rPr>
          <w:rFonts w:ascii="Times New Roman" w:hAnsi="Times New Roman" w:cs="Times New Roman"/>
          <w:lang w:val="ru-RU"/>
        </w:rPr>
        <w:t xml:space="preserve"> район Республики Башкортостан «</w:t>
      </w:r>
      <w:r w:rsidR="00D43D9B" w:rsidRPr="00D43D9B">
        <w:rPr>
          <w:rFonts w:ascii="Times New Roman" w:hAnsi="Times New Roman" w:cs="Times New Roman"/>
          <w:lang w:val="ru-RU"/>
        </w:rPr>
        <w:t xml:space="preserve">Об утверждении Генерального плана сельского поселения Калининский  сельсовет  муниципального района   </w:t>
      </w:r>
      <w:proofErr w:type="spellStart"/>
      <w:r w:rsidR="00D43D9B" w:rsidRPr="00D43D9B">
        <w:rPr>
          <w:rFonts w:ascii="Times New Roman" w:hAnsi="Times New Roman" w:cs="Times New Roman"/>
          <w:lang w:val="ru-RU"/>
        </w:rPr>
        <w:t>Бижбулякский</w:t>
      </w:r>
      <w:proofErr w:type="spellEnd"/>
      <w:r w:rsidR="00D43D9B" w:rsidRPr="00D43D9B">
        <w:rPr>
          <w:rFonts w:ascii="Times New Roman" w:hAnsi="Times New Roman" w:cs="Times New Roman"/>
          <w:lang w:val="ru-RU"/>
        </w:rPr>
        <w:t xml:space="preserve">  район Республики Башкортостан</w:t>
      </w:r>
      <w:r w:rsidR="00855D4B" w:rsidRPr="00855D4B">
        <w:rPr>
          <w:rFonts w:ascii="Times New Roman" w:hAnsi="Times New Roman" w:cs="Times New Roman"/>
          <w:b/>
          <w:lang w:val="ru-RU"/>
        </w:rPr>
        <w:t xml:space="preserve">»      </w:t>
      </w:r>
      <w:r w:rsidRPr="00855D4B">
        <w:rPr>
          <w:rFonts w:ascii="Times New Roman" w:hAnsi="Times New Roman" w:cs="Times New Roman"/>
          <w:b/>
          <w:lang w:val="ru-RU"/>
        </w:rPr>
        <w:t xml:space="preserve"> считать состоявшимися</w:t>
      </w:r>
      <w:r w:rsidRPr="00855D4B">
        <w:rPr>
          <w:rFonts w:ascii="Times New Roman" w:hAnsi="Times New Roman" w:cs="Times New Roman"/>
          <w:lang w:val="ru-RU"/>
        </w:rPr>
        <w:t>.</w:t>
      </w:r>
    </w:p>
    <w:p w:rsidR="00855D4B" w:rsidRPr="00855D4B" w:rsidRDefault="00855D4B" w:rsidP="00855D4B">
      <w:pPr>
        <w:spacing w:after="0"/>
        <w:rPr>
          <w:rFonts w:ascii="Times New Roman" w:hAnsi="Times New Roman" w:cs="Times New Roman"/>
          <w:lang w:val="ru-RU"/>
        </w:rPr>
      </w:pPr>
    </w:p>
    <w:p w:rsidR="00855D4B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>Глава сельского поселения</w:t>
      </w:r>
    </w:p>
    <w:p w:rsidR="002404DE" w:rsidRPr="00855D4B" w:rsidRDefault="00855D4B" w:rsidP="00855D4B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55D4B">
        <w:rPr>
          <w:rFonts w:ascii="Times New Roman" w:hAnsi="Times New Roman" w:cs="Times New Roman"/>
          <w:lang w:val="ru-RU"/>
        </w:rPr>
        <w:t xml:space="preserve"> Калининский сельсовет                                             </w:t>
      </w:r>
      <w:proofErr w:type="spellStart"/>
      <w:r w:rsidRPr="00855D4B">
        <w:rPr>
          <w:rFonts w:ascii="Times New Roman" w:hAnsi="Times New Roman" w:cs="Times New Roman"/>
          <w:lang w:val="ru-RU"/>
        </w:rPr>
        <w:t>Р.Н.Шигапов</w:t>
      </w:r>
      <w:proofErr w:type="spellEnd"/>
    </w:p>
    <w:sectPr w:rsidR="002404DE" w:rsidRPr="00855D4B" w:rsidSect="00855D4B">
      <w:pgSz w:w="12240" w:h="15840"/>
      <w:pgMar w:top="426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58" w:rsidRDefault="00843D58" w:rsidP="002404DE">
      <w:pPr>
        <w:spacing w:after="0"/>
      </w:pPr>
      <w:r>
        <w:separator/>
      </w:r>
    </w:p>
  </w:endnote>
  <w:endnote w:type="continuationSeparator" w:id="0">
    <w:p w:rsidR="00843D58" w:rsidRDefault="00843D58" w:rsidP="002404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58" w:rsidRDefault="00843D58">
      <w:r>
        <w:separator/>
      </w:r>
    </w:p>
  </w:footnote>
  <w:footnote w:type="continuationSeparator" w:id="0">
    <w:p w:rsidR="00843D58" w:rsidRDefault="00843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24795"/>
    <w:multiLevelType w:val="multilevel"/>
    <w:tmpl w:val="1C00B3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8086D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B66E723"/>
    <w:multiLevelType w:val="multilevel"/>
    <w:tmpl w:val="9132949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7DE47"/>
    <w:multiLevelType w:val="multilevel"/>
    <w:tmpl w:val="0E6204B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A721F"/>
    <w:rsid w:val="001612AF"/>
    <w:rsid w:val="002077EB"/>
    <w:rsid w:val="00236FC1"/>
    <w:rsid w:val="002404DE"/>
    <w:rsid w:val="004E29B3"/>
    <w:rsid w:val="00590D07"/>
    <w:rsid w:val="00784D58"/>
    <w:rsid w:val="00843D58"/>
    <w:rsid w:val="00855D4B"/>
    <w:rsid w:val="008D6863"/>
    <w:rsid w:val="00954FF0"/>
    <w:rsid w:val="009756D0"/>
    <w:rsid w:val="00B86B75"/>
    <w:rsid w:val="00BC48D5"/>
    <w:rsid w:val="00C36279"/>
    <w:rsid w:val="00CE36DC"/>
    <w:rsid w:val="00D43D9B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24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404DE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2404DE"/>
  </w:style>
  <w:style w:type="paragraph" w:customStyle="1" w:styleId="Compact">
    <w:name w:val="Compact"/>
    <w:basedOn w:val="a3"/>
    <w:qFormat/>
    <w:rsid w:val="002404DE"/>
    <w:pPr>
      <w:spacing w:before="36" w:after="36"/>
    </w:pPr>
  </w:style>
  <w:style w:type="paragraph" w:styleId="a5">
    <w:name w:val="Title"/>
    <w:basedOn w:val="a"/>
    <w:next w:val="a3"/>
    <w:qFormat/>
    <w:rsid w:val="002404D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2404DE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2404DE"/>
    <w:pPr>
      <w:keepNext/>
      <w:keepLines/>
      <w:jc w:val="center"/>
    </w:pPr>
  </w:style>
  <w:style w:type="paragraph" w:styleId="a7">
    <w:name w:val="Date"/>
    <w:next w:val="a3"/>
    <w:qFormat/>
    <w:rsid w:val="002404DE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2404DE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2404DE"/>
  </w:style>
  <w:style w:type="paragraph" w:customStyle="1" w:styleId="Heading1">
    <w:name w:val="Heading 1"/>
    <w:basedOn w:val="a"/>
    <w:next w:val="a3"/>
    <w:uiPriority w:val="9"/>
    <w:qFormat/>
    <w:rsid w:val="00240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2404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2404D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2404DE"/>
  </w:style>
  <w:style w:type="paragraph" w:customStyle="1" w:styleId="DefinitionTerm">
    <w:name w:val="Definition Term"/>
    <w:basedOn w:val="a"/>
    <w:next w:val="Definition"/>
    <w:rsid w:val="002404D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2404DE"/>
  </w:style>
  <w:style w:type="paragraph" w:customStyle="1" w:styleId="Caption">
    <w:name w:val="Caption"/>
    <w:basedOn w:val="a"/>
    <w:link w:val="a4"/>
    <w:rsid w:val="002404DE"/>
    <w:pPr>
      <w:spacing w:after="120"/>
    </w:pPr>
    <w:rPr>
      <w:i/>
    </w:rPr>
  </w:style>
  <w:style w:type="paragraph" w:customStyle="1" w:styleId="TableCaption">
    <w:name w:val="Table Caption"/>
    <w:basedOn w:val="Caption"/>
    <w:rsid w:val="002404DE"/>
    <w:pPr>
      <w:keepNext/>
    </w:pPr>
  </w:style>
  <w:style w:type="paragraph" w:customStyle="1" w:styleId="ImageCaption">
    <w:name w:val="Image Caption"/>
    <w:basedOn w:val="Caption"/>
    <w:rsid w:val="002404DE"/>
  </w:style>
  <w:style w:type="paragraph" w:customStyle="1" w:styleId="Figure">
    <w:name w:val="Figure"/>
    <w:basedOn w:val="a"/>
    <w:rsid w:val="002404DE"/>
  </w:style>
  <w:style w:type="paragraph" w:customStyle="1" w:styleId="FigurewithCaption">
    <w:name w:val="Figure with Caption"/>
    <w:basedOn w:val="Figure"/>
    <w:rsid w:val="002404DE"/>
    <w:pPr>
      <w:keepNext/>
    </w:pPr>
  </w:style>
  <w:style w:type="character" w:customStyle="1" w:styleId="a4">
    <w:name w:val="Основной текст Знак"/>
    <w:basedOn w:val="a0"/>
    <w:link w:val="Caption"/>
    <w:rsid w:val="002404DE"/>
  </w:style>
  <w:style w:type="character" w:customStyle="1" w:styleId="VerbatimChar">
    <w:name w:val="Verbatim Char"/>
    <w:basedOn w:val="a4"/>
    <w:link w:val="SourceCode"/>
    <w:rsid w:val="002404DE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2404DE"/>
    <w:rPr>
      <w:vertAlign w:val="superscript"/>
    </w:rPr>
  </w:style>
  <w:style w:type="character" w:styleId="aa">
    <w:name w:val="Hyperlink"/>
    <w:basedOn w:val="a4"/>
    <w:rsid w:val="002404DE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2404D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2404DE"/>
    <w:pPr>
      <w:wordWrap w:val="0"/>
    </w:pPr>
  </w:style>
  <w:style w:type="character" w:customStyle="1" w:styleId="KeywordTok">
    <w:name w:val="KeywordTok"/>
    <w:basedOn w:val="VerbatimChar"/>
    <w:rsid w:val="002404DE"/>
    <w:rPr>
      <w:b/>
      <w:color w:val="007020"/>
    </w:rPr>
  </w:style>
  <w:style w:type="character" w:customStyle="1" w:styleId="DataTypeTok">
    <w:name w:val="DataTypeTok"/>
    <w:basedOn w:val="VerbatimChar"/>
    <w:rsid w:val="002404DE"/>
    <w:rPr>
      <w:color w:val="902000"/>
    </w:rPr>
  </w:style>
  <w:style w:type="character" w:customStyle="1" w:styleId="DecValTok">
    <w:name w:val="DecValTok"/>
    <w:basedOn w:val="VerbatimChar"/>
    <w:rsid w:val="002404DE"/>
    <w:rPr>
      <w:color w:val="40A070"/>
    </w:rPr>
  </w:style>
  <w:style w:type="character" w:customStyle="1" w:styleId="BaseNTok">
    <w:name w:val="BaseNTok"/>
    <w:basedOn w:val="VerbatimChar"/>
    <w:rsid w:val="002404DE"/>
    <w:rPr>
      <w:color w:val="40A070"/>
    </w:rPr>
  </w:style>
  <w:style w:type="character" w:customStyle="1" w:styleId="FloatTok">
    <w:name w:val="FloatTok"/>
    <w:basedOn w:val="VerbatimChar"/>
    <w:rsid w:val="002404DE"/>
    <w:rPr>
      <w:color w:val="40A070"/>
    </w:rPr>
  </w:style>
  <w:style w:type="character" w:customStyle="1" w:styleId="ConstantTok">
    <w:name w:val="ConstantTok"/>
    <w:basedOn w:val="VerbatimChar"/>
    <w:rsid w:val="002404DE"/>
    <w:rPr>
      <w:color w:val="880000"/>
    </w:rPr>
  </w:style>
  <w:style w:type="character" w:customStyle="1" w:styleId="CharTok">
    <w:name w:val="CharTok"/>
    <w:basedOn w:val="VerbatimChar"/>
    <w:rsid w:val="002404DE"/>
    <w:rPr>
      <w:color w:val="4070A0"/>
    </w:rPr>
  </w:style>
  <w:style w:type="character" w:customStyle="1" w:styleId="SpecialCharTok">
    <w:name w:val="SpecialCharTok"/>
    <w:basedOn w:val="VerbatimChar"/>
    <w:rsid w:val="002404DE"/>
    <w:rPr>
      <w:color w:val="4070A0"/>
    </w:rPr>
  </w:style>
  <w:style w:type="character" w:customStyle="1" w:styleId="StringTok">
    <w:name w:val="StringTok"/>
    <w:basedOn w:val="VerbatimChar"/>
    <w:rsid w:val="002404DE"/>
    <w:rPr>
      <w:color w:val="4070A0"/>
    </w:rPr>
  </w:style>
  <w:style w:type="character" w:customStyle="1" w:styleId="VerbatimStringTok">
    <w:name w:val="VerbatimStringTok"/>
    <w:basedOn w:val="VerbatimChar"/>
    <w:rsid w:val="002404DE"/>
    <w:rPr>
      <w:color w:val="4070A0"/>
    </w:rPr>
  </w:style>
  <w:style w:type="character" w:customStyle="1" w:styleId="SpecialStringTok">
    <w:name w:val="SpecialStringTok"/>
    <w:basedOn w:val="VerbatimChar"/>
    <w:rsid w:val="002404DE"/>
    <w:rPr>
      <w:color w:val="BB6688"/>
    </w:rPr>
  </w:style>
  <w:style w:type="character" w:customStyle="1" w:styleId="ImportTok">
    <w:name w:val="ImportTok"/>
    <w:basedOn w:val="VerbatimChar"/>
    <w:rsid w:val="002404DE"/>
  </w:style>
  <w:style w:type="character" w:customStyle="1" w:styleId="CommentTok">
    <w:name w:val="CommentTok"/>
    <w:basedOn w:val="VerbatimChar"/>
    <w:rsid w:val="002404DE"/>
    <w:rPr>
      <w:i/>
      <w:color w:val="60A0B0"/>
    </w:rPr>
  </w:style>
  <w:style w:type="character" w:customStyle="1" w:styleId="DocumentationTok">
    <w:name w:val="DocumentationTok"/>
    <w:basedOn w:val="VerbatimChar"/>
    <w:rsid w:val="002404DE"/>
    <w:rPr>
      <w:i/>
      <w:color w:val="BA2121"/>
    </w:rPr>
  </w:style>
  <w:style w:type="character" w:customStyle="1" w:styleId="AnnotationTok">
    <w:name w:val="AnnotationTok"/>
    <w:basedOn w:val="VerbatimChar"/>
    <w:rsid w:val="002404DE"/>
    <w:rPr>
      <w:b/>
      <w:i/>
      <w:color w:val="60A0B0"/>
    </w:rPr>
  </w:style>
  <w:style w:type="character" w:customStyle="1" w:styleId="CommentVarTok">
    <w:name w:val="CommentVarTok"/>
    <w:basedOn w:val="VerbatimChar"/>
    <w:rsid w:val="002404DE"/>
    <w:rPr>
      <w:b/>
      <w:i/>
      <w:color w:val="60A0B0"/>
    </w:rPr>
  </w:style>
  <w:style w:type="character" w:customStyle="1" w:styleId="OtherTok">
    <w:name w:val="OtherTok"/>
    <w:basedOn w:val="VerbatimChar"/>
    <w:rsid w:val="002404DE"/>
    <w:rPr>
      <w:color w:val="007020"/>
    </w:rPr>
  </w:style>
  <w:style w:type="character" w:customStyle="1" w:styleId="FunctionTok">
    <w:name w:val="FunctionTok"/>
    <w:basedOn w:val="VerbatimChar"/>
    <w:rsid w:val="002404DE"/>
    <w:rPr>
      <w:color w:val="06287E"/>
    </w:rPr>
  </w:style>
  <w:style w:type="character" w:customStyle="1" w:styleId="VariableTok">
    <w:name w:val="VariableTok"/>
    <w:basedOn w:val="VerbatimChar"/>
    <w:rsid w:val="002404DE"/>
    <w:rPr>
      <w:color w:val="19177C"/>
    </w:rPr>
  </w:style>
  <w:style w:type="character" w:customStyle="1" w:styleId="ControlFlowTok">
    <w:name w:val="ControlFlowTok"/>
    <w:basedOn w:val="VerbatimChar"/>
    <w:rsid w:val="002404DE"/>
    <w:rPr>
      <w:b/>
      <w:color w:val="007020"/>
    </w:rPr>
  </w:style>
  <w:style w:type="character" w:customStyle="1" w:styleId="OperatorTok">
    <w:name w:val="OperatorTok"/>
    <w:basedOn w:val="VerbatimChar"/>
    <w:rsid w:val="002404DE"/>
    <w:rPr>
      <w:color w:val="666666"/>
    </w:rPr>
  </w:style>
  <w:style w:type="character" w:customStyle="1" w:styleId="BuiltInTok">
    <w:name w:val="BuiltInTok"/>
    <w:basedOn w:val="VerbatimChar"/>
    <w:rsid w:val="002404DE"/>
  </w:style>
  <w:style w:type="character" w:customStyle="1" w:styleId="ExtensionTok">
    <w:name w:val="ExtensionTok"/>
    <w:basedOn w:val="VerbatimChar"/>
    <w:rsid w:val="002404DE"/>
  </w:style>
  <w:style w:type="character" w:customStyle="1" w:styleId="PreprocessorTok">
    <w:name w:val="PreprocessorTok"/>
    <w:basedOn w:val="VerbatimChar"/>
    <w:rsid w:val="002404DE"/>
    <w:rPr>
      <w:color w:val="BC7A00"/>
    </w:rPr>
  </w:style>
  <w:style w:type="character" w:customStyle="1" w:styleId="AttributeTok">
    <w:name w:val="AttributeTok"/>
    <w:basedOn w:val="VerbatimChar"/>
    <w:rsid w:val="002404DE"/>
    <w:rPr>
      <w:color w:val="7D9029"/>
    </w:rPr>
  </w:style>
  <w:style w:type="character" w:customStyle="1" w:styleId="RegionMarkerTok">
    <w:name w:val="RegionMarkerTok"/>
    <w:basedOn w:val="VerbatimChar"/>
    <w:rsid w:val="002404DE"/>
  </w:style>
  <w:style w:type="character" w:customStyle="1" w:styleId="InformationTok">
    <w:name w:val="InformationTok"/>
    <w:basedOn w:val="VerbatimChar"/>
    <w:rsid w:val="002404DE"/>
    <w:rPr>
      <w:b/>
      <w:i/>
      <w:color w:val="60A0B0"/>
    </w:rPr>
  </w:style>
  <w:style w:type="character" w:customStyle="1" w:styleId="WarningTok">
    <w:name w:val="WarningTok"/>
    <w:basedOn w:val="VerbatimChar"/>
    <w:rsid w:val="002404DE"/>
    <w:rPr>
      <w:b/>
      <w:i/>
      <w:color w:val="60A0B0"/>
    </w:rPr>
  </w:style>
  <w:style w:type="character" w:customStyle="1" w:styleId="AlertTok">
    <w:name w:val="AlertTok"/>
    <w:basedOn w:val="VerbatimChar"/>
    <w:rsid w:val="002404DE"/>
    <w:rPr>
      <w:b/>
      <w:color w:val="FF0000"/>
    </w:rPr>
  </w:style>
  <w:style w:type="character" w:customStyle="1" w:styleId="ErrorTok">
    <w:name w:val="ErrorTok"/>
    <w:basedOn w:val="VerbatimChar"/>
    <w:rsid w:val="002404DE"/>
    <w:rPr>
      <w:b/>
      <w:color w:val="FF0000"/>
    </w:rPr>
  </w:style>
  <w:style w:type="character" w:customStyle="1" w:styleId="NormalTok">
    <w:name w:val="NormalTok"/>
    <w:basedOn w:val="VerbatimChar"/>
    <w:rsid w:val="0024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</cp:lastModifiedBy>
  <cp:revision>8</cp:revision>
  <dcterms:created xsi:type="dcterms:W3CDTF">2019-04-27T07:12:00Z</dcterms:created>
  <dcterms:modified xsi:type="dcterms:W3CDTF">2019-04-27T07:25:00Z</dcterms:modified>
</cp:coreProperties>
</file>