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91128F" w:rsidP="0091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№82 УФ-12</w:t>
            </w:r>
            <w:r w:rsidR="00111669" w:rsidRPr="00102FDA">
              <w:rPr>
                <w:sz w:val="24"/>
                <w:szCs w:val="24"/>
              </w:rPr>
              <w:t>-ОПЗ</w:t>
            </w:r>
            <w:r w:rsidR="00102FDA">
              <w:rPr>
                <w:sz w:val="24"/>
                <w:szCs w:val="24"/>
              </w:rPr>
              <w:t xml:space="preserve"> 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 xml:space="preserve"> </w:t>
            </w:r>
            <w:r w:rsidR="0091128F" w:rsidRPr="00102FDA">
              <w:rPr>
                <w:sz w:val="24"/>
                <w:szCs w:val="24"/>
              </w:rPr>
              <w:t>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 xml:space="preserve"> </w:t>
            </w:r>
            <w:r w:rsidR="0091128F" w:rsidRPr="00102FDA">
              <w:rPr>
                <w:sz w:val="24"/>
                <w:szCs w:val="24"/>
              </w:rPr>
              <w:t>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102FD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МК №82 УФ-12</w:t>
            </w:r>
            <w:r w:rsidR="00111669" w:rsidRPr="00102FDA">
              <w:rPr>
                <w:sz w:val="24"/>
                <w:szCs w:val="24"/>
              </w:rPr>
              <w:t>-ГД</w:t>
            </w:r>
            <w:r w:rsidR="00102FDA">
              <w:rPr>
                <w:sz w:val="24"/>
                <w:szCs w:val="24"/>
              </w:rPr>
              <w:t xml:space="preserve">  </w:t>
            </w:r>
          </w:p>
          <w:p w:rsidR="00111669" w:rsidRPr="00102FDA" w:rsidRDefault="00111669" w:rsidP="0091128F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91128F" w:rsidP="0067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№82 УФ-12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  <w:r w:rsidR="00102FDA">
              <w:rPr>
                <w:sz w:val="24"/>
                <w:szCs w:val="24"/>
              </w:rPr>
              <w:t xml:space="preserve"> 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91128F" w:rsidP="0067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№82 УФ-12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5240" t="7620" r="1333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669" w:rsidRDefault="00111669" w:rsidP="00111669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9.75pt;height:39pt" o:ole="">
                                        <v:imagedata r:id="rId7" o:title=""/>
                                      </v:shape>
                                      <o:OLEObject Type="Embed" ProgID="MSWordArt.2" ShapeID="_x0000_i1026" DrawAspect="Content" ObjectID="_1442125876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-.5pt;margin-top:-18.85pt;width:12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    <v:textbox inset="1pt,1pt,1pt,1pt">
                        <w:txbxContent>
                          <w:p w:rsidR="00111669" w:rsidRDefault="00111669" w:rsidP="00111669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6" type="#_x0000_t75" style="width:9.6pt;height:39pt" o:ole="">
                                  <v:imagedata r:id="rId9" o:title=""/>
                                </v:shape>
                                <o:OLEObject Type="Embed" ProgID="MSWordArt.2" ShapeID="_x0000_i1026" DrawAspect="Content" ObjectID="_1441782454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  <w:p w:rsidR="00111669" w:rsidRPr="0091128F" w:rsidRDefault="0091128F" w:rsidP="00673B8A">
            <w:pPr>
              <w:jc w:val="center"/>
              <w:rPr>
                <w:b/>
                <w:sz w:val="28"/>
                <w:szCs w:val="28"/>
              </w:rPr>
            </w:pPr>
            <w:r w:rsidRPr="0091128F">
              <w:rPr>
                <w:b/>
                <w:sz w:val="28"/>
                <w:szCs w:val="28"/>
              </w:rPr>
              <w:t>МК №82 УФ-12</w:t>
            </w:r>
            <w:r w:rsidR="00111669" w:rsidRPr="0091128F">
              <w:rPr>
                <w:b/>
                <w:sz w:val="28"/>
                <w:szCs w:val="28"/>
              </w:rPr>
              <w:t>-СП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5240" t="8255" r="762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669" w:rsidRDefault="00111669" w:rsidP="00111669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7" type="#_x0000_t75" style="width:9.75pt;height:39pt" o:ole="">
                                        <v:imagedata r:id="rId11" o:title=""/>
                                      </v:shape>
                                      <o:OLEObject Type="Embed" ProgID="MSWordArt.2" ShapeID="_x0000_i1027" DrawAspect="Content" ObjectID="_1442125877" r:id="rId12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.5pt;margin-top:-33.85pt;width:12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    <v:textbox inset="1pt,1pt,1pt,1pt">
                        <w:txbxContent>
                          <w:p w:rsidR="00111669" w:rsidRDefault="00111669" w:rsidP="00111669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7" type="#_x0000_t75" style="width:9.6pt;height:39pt" o:ole="">
                                  <v:imagedata r:id="rId13" o:title=""/>
                                </v:shape>
                                <o:OLEObject Type="Embed" ProgID="MSWordArt.2" ShapeID="_x0000_i1027" DrawAspect="Content" ObjectID="_1441782455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</w:pPr>
            <w:r w:rsidRPr="00102FDA">
              <w:t>ГАП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  <w:rPr>
                <w:sz w:val="18"/>
                <w:szCs w:val="18"/>
              </w:rPr>
            </w:pPr>
            <w:proofErr w:type="spellStart"/>
            <w:r w:rsidRPr="00102FDA">
              <w:rPr>
                <w:sz w:val="18"/>
                <w:szCs w:val="18"/>
              </w:rPr>
              <w:t>Багаутдинов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Pr="00CF11E4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24"/>
              </w:rPr>
            </w:pPr>
          </w:p>
          <w:p w:rsidR="0091128F" w:rsidRPr="00102FDA" w:rsidRDefault="0091128F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25" type="#_x0000_t75" style="width:39.75pt;height:25.5pt" o:ole="">
                  <v:imagedata r:id="rId15" o:title=""/>
                </v:shape>
                <o:OLEObject Type="Embed" ProgID="CDraw5" ShapeID="_x0000_i1025" DrawAspect="Content" ObjectID="_1442125875" r:id="rId16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 xml:space="preserve">» </w:t>
            </w:r>
            <w:proofErr w:type="gramStart"/>
            <w:r>
              <w:rPr>
                <w:b/>
                <w:sz w:val="17"/>
                <w:szCs w:val="17"/>
              </w:rPr>
              <w:t>-ф</w:t>
            </w:r>
            <w:proofErr w:type="gramEnd"/>
            <w:r>
              <w:rPr>
                <w:b/>
                <w:sz w:val="17"/>
                <w:szCs w:val="17"/>
              </w:rPr>
              <w:t>илиал</w:t>
            </w:r>
          </w:p>
          <w:p w:rsidR="0091128F" w:rsidRPr="00980774" w:rsidRDefault="0091128F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91128F" w:rsidRDefault="0091128F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Pr="00CF11E4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9604D18" wp14:editId="3E7A64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5240" t="9525" r="762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28F" w:rsidRDefault="0091128F" w:rsidP="00111669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8" type="#_x0000_t75" style="width:9.75pt;height:39pt" o:ole="">
                                        <v:imagedata r:id="rId17" o:title=""/>
                                      </v:shape>
                                      <o:OLEObject Type="Embed" ProgID="MSWordArt.2" ShapeID="_x0000_i1028" DrawAspect="Content" ObjectID="_1442125878" r:id="rId1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left:0;text-align:left;margin-left:-.5pt;margin-top:-41.05pt;width:12.4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    <v:textbox inset="1pt,1pt,1pt,1pt">
                        <w:txbxContent>
                          <w:p w:rsidR="0091128F" w:rsidRDefault="0091128F" w:rsidP="00111669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8" type="#_x0000_t75" style="width:9.75pt;height:39pt" o:ole="">
                                  <v:imagedata r:id="rId17" o:title=""/>
                                </v:shape>
                                <o:OLEObject Type="Embed" ProgID="MSWordArt.2" ShapeID="_x0000_i1028" DrawAspect="Content" ObjectID="_1442125878" r:id="rId1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</w:tr>
    </w:tbl>
    <w:p w:rsidR="008445AD" w:rsidRPr="008445AD" w:rsidRDefault="008445AD" w:rsidP="0091128F">
      <w:pPr>
        <w:rPr>
          <w:sz w:val="28"/>
          <w:szCs w:val="28"/>
        </w:rPr>
      </w:pPr>
    </w:p>
    <w:sectPr w:rsidR="008445AD" w:rsidRPr="008445AD" w:rsidSect="00111669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F6" w:rsidRDefault="00EE6EF6" w:rsidP="00111669">
      <w:r>
        <w:separator/>
      </w:r>
    </w:p>
  </w:endnote>
  <w:endnote w:type="continuationSeparator" w:id="0">
    <w:p w:rsidR="00EE6EF6" w:rsidRDefault="00EE6EF6" w:rsidP="001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F6" w:rsidRDefault="00EE6EF6" w:rsidP="00111669">
      <w:r>
        <w:separator/>
      </w:r>
    </w:p>
  </w:footnote>
  <w:footnote w:type="continuationSeparator" w:id="0">
    <w:p w:rsidR="00EE6EF6" w:rsidRDefault="00EE6EF6" w:rsidP="0011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C4"/>
    <w:rsid w:val="00102FDA"/>
    <w:rsid w:val="00111669"/>
    <w:rsid w:val="0031437C"/>
    <w:rsid w:val="003C4BC2"/>
    <w:rsid w:val="008445AD"/>
    <w:rsid w:val="0091128F"/>
    <w:rsid w:val="00A92375"/>
    <w:rsid w:val="00BC4193"/>
    <w:rsid w:val="00EE6EF6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Технология 2000</cp:lastModifiedBy>
  <cp:revision>5</cp:revision>
  <cp:lastPrinted>2013-09-27T04:18:00Z</cp:lastPrinted>
  <dcterms:created xsi:type="dcterms:W3CDTF">2013-09-27T04:06:00Z</dcterms:created>
  <dcterms:modified xsi:type="dcterms:W3CDTF">2013-10-01T03:45:00Z</dcterms:modified>
</cp:coreProperties>
</file>