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0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30"/>
        <w:gridCol w:w="1391"/>
        <w:gridCol w:w="4115"/>
      </w:tblGrid>
      <w:tr w:rsidR="00495A74" w:rsidTr="00495A74">
        <w:trPr>
          <w:trHeight w:val="2268"/>
        </w:trPr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A74" w:rsidRDefault="00495A74">
            <w:pPr>
              <w:pStyle w:val="1"/>
              <w:spacing w:line="276" w:lineRule="auto"/>
              <w:jc w:val="center"/>
            </w:pPr>
          </w:p>
          <w:p w:rsidR="00495A74" w:rsidRDefault="00495A74">
            <w:pPr>
              <w:pStyle w:val="1"/>
              <w:spacing w:line="276" w:lineRule="auto"/>
              <w:jc w:val="center"/>
              <w:rPr>
                <w:b/>
              </w:rPr>
            </w:pPr>
          </w:p>
          <w:p w:rsidR="00495A74" w:rsidRPr="00495A74" w:rsidRDefault="00495A74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5A74">
              <w:rPr>
                <w:b/>
                <w:sz w:val="20"/>
                <w:szCs w:val="20"/>
              </w:rPr>
              <w:t>БАШКОРТОСТАН РЕСПУБЛИКА</w:t>
            </w:r>
            <w:r w:rsidRPr="00495A74">
              <w:rPr>
                <w:b/>
                <w:sz w:val="20"/>
                <w:szCs w:val="20"/>
                <w:lang w:val="tt-RU"/>
              </w:rPr>
              <w:t>Һ</w:t>
            </w:r>
            <w:proofErr w:type="gramStart"/>
            <w:r w:rsidRPr="00495A74">
              <w:rPr>
                <w:b/>
                <w:sz w:val="20"/>
                <w:szCs w:val="20"/>
              </w:rPr>
              <w:t>Ы</w:t>
            </w:r>
            <w:proofErr w:type="gramEnd"/>
          </w:p>
          <w:p w:rsidR="00495A74" w:rsidRDefault="00495A7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БИШБҮЛӘК РАЙОНЫ</w:t>
            </w:r>
          </w:p>
          <w:p w:rsidR="00495A74" w:rsidRDefault="00495A7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</w:t>
            </w:r>
          </w:p>
          <w:p w:rsidR="00495A74" w:rsidRDefault="00495A74">
            <w:pPr>
              <w:jc w:val="center"/>
              <w:rPr>
                <w:rFonts w:eastAsia="Calibri"/>
                <w:b/>
                <w:lang w:val="be-BY"/>
              </w:rPr>
            </w:pPr>
            <w:r>
              <w:rPr>
                <w:b/>
                <w:lang w:val="be-BY"/>
              </w:rPr>
              <w:t>КАЛИНИН АУЫЛ СОВЕТЫ</w:t>
            </w:r>
          </w:p>
          <w:p w:rsidR="00495A74" w:rsidRDefault="00495A74">
            <w:pPr>
              <w:jc w:val="center"/>
              <w:rPr>
                <w:rFonts w:eastAsiaTheme="minorHAnsi"/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495A74" w:rsidRDefault="00495A7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495A74" w:rsidRDefault="00495A74">
            <w:pPr>
              <w:jc w:val="center"/>
              <w:rPr>
                <w:b/>
                <w:lang w:val="be-BY"/>
              </w:rPr>
            </w:pPr>
          </w:p>
          <w:p w:rsidR="00495A74" w:rsidRDefault="00495A7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2"/>
                <w:lang w:val="be-BY" w:eastAsia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A74" w:rsidRDefault="00495A74">
            <w:pPr>
              <w:jc w:val="center"/>
              <w:rPr>
                <w:rFonts w:eastAsiaTheme="minorHAnsi"/>
                <w:lang w:val="ba-RU" w:eastAsia="en-US"/>
              </w:rPr>
            </w:pPr>
          </w:p>
          <w:p w:rsidR="00495A74" w:rsidRDefault="00495A74">
            <w:pPr>
              <w:jc w:val="center"/>
            </w:pPr>
          </w:p>
          <w:p w:rsidR="00495A74" w:rsidRDefault="00495A74">
            <w:pPr>
              <w:ind w:firstLine="106"/>
              <w:jc w:val="center"/>
              <w:rPr>
                <w:rFonts w:eastAsia="Calibri"/>
              </w:rPr>
            </w:pPr>
          </w:p>
          <w:p w:rsidR="00495A74" w:rsidRDefault="00495A7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2"/>
                <w:lang w:val="tt-RU" w:eastAsia="en-US"/>
              </w:rPr>
            </w:pPr>
            <w:r w:rsidRPr="00D6014A">
              <w:rPr>
                <w:rFonts w:eastAsiaTheme="minorHAnsi"/>
                <w:szCs w:val="22"/>
                <w:lang w:val="ba-RU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8" o:title=""/>
                </v:shape>
                <o:OLEObject Type="Embed" ProgID="Word.Picture.8" ShapeID="_x0000_i1025" DrawAspect="Content" ObjectID="_1659785576" r:id="rId9"/>
              </w:object>
            </w:r>
          </w:p>
        </w:tc>
        <w:tc>
          <w:tcPr>
            <w:tcW w:w="41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5A74" w:rsidRDefault="00495A74">
            <w:pPr>
              <w:jc w:val="center"/>
              <w:rPr>
                <w:rFonts w:eastAsiaTheme="minorHAnsi"/>
                <w:b/>
                <w:lang w:val="be-BY" w:eastAsia="en-US"/>
              </w:rPr>
            </w:pPr>
          </w:p>
          <w:p w:rsidR="00495A74" w:rsidRDefault="00495A74">
            <w:pPr>
              <w:jc w:val="center"/>
              <w:rPr>
                <w:b/>
                <w:lang w:val="be-BY"/>
              </w:rPr>
            </w:pPr>
          </w:p>
          <w:p w:rsidR="00495A74" w:rsidRDefault="00495A74">
            <w:pPr>
              <w:jc w:val="center"/>
              <w:rPr>
                <w:b/>
                <w:lang w:val="be-BY"/>
              </w:rPr>
            </w:pPr>
          </w:p>
          <w:p w:rsidR="00495A74" w:rsidRDefault="00495A74">
            <w:pPr>
              <w:jc w:val="center"/>
              <w:rPr>
                <w:rFonts w:eastAsia="Calibri"/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     СЕЛЬСКОГО       ПОСЕЛЕНИЯ</w:t>
            </w:r>
          </w:p>
          <w:p w:rsidR="00495A74" w:rsidRDefault="00495A74">
            <w:pPr>
              <w:jc w:val="center"/>
              <w:rPr>
                <w:rFonts w:eastAsiaTheme="minorHAnsi"/>
                <w:b/>
                <w:lang w:val="be-BY"/>
              </w:rPr>
            </w:pPr>
            <w:r>
              <w:rPr>
                <w:b/>
                <w:lang w:val="be-BY"/>
              </w:rPr>
              <w:t>КАЛИНИНСКИЙ СЕЛЬСОВЕТ</w:t>
            </w:r>
          </w:p>
          <w:p w:rsidR="00495A74" w:rsidRDefault="00495A7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МУНИЦИПАЛЬНОГО РАЙОНА</w:t>
            </w:r>
          </w:p>
          <w:p w:rsidR="00495A74" w:rsidRDefault="00495A7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БИЖБУЛЯКСКИЙ РАЙОН</w:t>
            </w:r>
          </w:p>
          <w:p w:rsidR="00495A74" w:rsidRDefault="00495A7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РЕСПУБЛИКИ БАШКОРТОСТАН</w:t>
            </w:r>
          </w:p>
          <w:p w:rsidR="00495A74" w:rsidRDefault="00495A74">
            <w:pPr>
              <w:jc w:val="center"/>
              <w:rPr>
                <w:lang w:val="be-BY"/>
              </w:rPr>
            </w:pPr>
          </w:p>
          <w:p w:rsidR="00495A74" w:rsidRDefault="00495A7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zCs w:val="22"/>
                <w:lang w:val="be-BY" w:eastAsia="en-US"/>
              </w:rPr>
            </w:pPr>
          </w:p>
        </w:tc>
      </w:tr>
    </w:tbl>
    <w:p w:rsidR="00495A74" w:rsidRDefault="00495A74" w:rsidP="00495A74">
      <w:pPr>
        <w:rPr>
          <w:rFonts w:asciiTheme="minorHAnsi" w:hAnsiTheme="minorHAnsi" w:cstheme="minorBidi"/>
          <w:sz w:val="24"/>
          <w:szCs w:val="24"/>
          <w:lang w:val="ba-RU" w:eastAsia="en-US"/>
        </w:rPr>
      </w:pPr>
      <w:r>
        <w:rPr>
          <w:sz w:val="24"/>
          <w:szCs w:val="24"/>
        </w:rPr>
        <w:t xml:space="preserve">                                </w:t>
      </w:r>
    </w:p>
    <w:p w:rsidR="00495A74" w:rsidRDefault="00495A74" w:rsidP="00495A74">
      <w:p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ҠАРАР</w:t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  <w:t xml:space="preserve">   </w:t>
      </w:r>
      <w:r>
        <w:rPr>
          <w:b/>
          <w:bCs/>
          <w:sz w:val="28"/>
          <w:szCs w:val="28"/>
          <w:lang w:val="be-BY"/>
        </w:rPr>
        <w:tab/>
        <w:t xml:space="preserve"> </w:t>
      </w:r>
      <w:r>
        <w:rPr>
          <w:b/>
          <w:bCs/>
          <w:sz w:val="28"/>
          <w:szCs w:val="28"/>
          <w:lang w:val="be-BY"/>
        </w:rPr>
        <w:tab/>
        <w:t xml:space="preserve">                    ПОСТАНОВЛЕНИЕ</w:t>
      </w:r>
    </w:p>
    <w:p w:rsidR="00B40507" w:rsidRDefault="00B40507" w:rsidP="00495A74">
      <w:pPr>
        <w:rPr>
          <w:b/>
          <w:bCs/>
          <w:sz w:val="28"/>
          <w:szCs w:val="28"/>
          <w:lang w:val="be-BY"/>
        </w:rPr>
      </w:pPr>
    </w:p>
    <w:p w:rsidR="00495A74" w:rsidRPr="00C07A28" w:rsidRDefault="00C07A28" w:rsidP="00495A74">
      <w:pPr>
        <w:rPr>
          <w:sz w:val="24"/>
          <w:szCs w:val="24"/>
        </w:rPr>
      </w:pPr>
      <w:r w:rsidRPr="00C07A28">
        <w:rPr>
          <w:sz w:val="24"/>
          <w:szCs w:val="24"/>
        </w:rPr>
        <w:t xml:space="preserve">28 август   </w:t>
      </w:r>
      <w:r w:rsidR="00495A74" w:rsidRPr="00C07A28">
        <w:rPr>
          <w:sz w:val="24"/>
          <w:szCs w:val="24"/>
        </w:rPr>
        <w:t xml:space="preserve">   2020 </w:t>
      </w:r>
      <w:proofErr w:type="spellStart"/>
      <w:r w:rsidR="00495A74" w:rsidRPr="00C07A28">
        <w:rPr>
          <w:sz w:val="24"/>
          <w:szCs w:val="24"/>
        </w:rPr>
        <w:t>й</w:t>
      </w:r>
      <w:proofErr w:type="spellEnd"/>
      <w:r w:rsidR="00495A74" w:rsidRPr="00C07A28">
        <w:rPr>
          <w:sz w:val="24"/>
          <w:szCs w:val="24"/>
        </w:rPr>
        <w:t xml:space="preserve">.                               № </w:t>
      </w:r>
      <w:r w:rsidRPr="00C07A28">
        <w:rPr>
          <w:sz w:val="24"/>
          <w:szCs w:val="24"/>
        </w:rPr>
        <w:t xml:space="preserve"> 36 </w:t>
      </w:r>
      <w:r w:rsidR="00495A74" w:rsidRPr="00C07A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</w:t>
      </w:r>
      <w:r w:rsidRPr="00C07A28">
        <w:rPr>
          <w:sz w:val="24"/>
          <w:szCs w:val="24"/>
        </w:rPr>
        <w:t xml:space="preserve">         28 августа </w:t>
      </w:r>
      <w:r w:rsidR="00495A74" w:rsidRPr="00C07A28">
        <w:rPr>
          <w:sz w:val="24"/>
          <w:szCs w:val="24"/>
        </w:rPr>
        <w:t xml:space="preserve">  2020 года</w:t>
      </w:r>
    </w:p>
    <w:p w:rsidR="00B40507" w:rsidRPr="00C07A28" w:rsidRDefault="00B40507" w:rsidP="00495A74">
      <w:pPr>
        <w:rPr>
          <w:rFonts w:asciiTheme="minorHAnsi" w:hAnsiTheme="minorHAnsi" w:cstheme="minorBidi"/>
          <w:sz w:val="24"/>
          <w:szCs w:val="24"/>
          <w:lang w:val="ba-RU"/>
        </w:rPr>
      </w:pPr>
    </w:p>
    <w:p w:rsidR="00495A74" w:rsidRDefault="00495A74" w:rsidP="00495A74">
      <w:pPr>
        <w:rPr>
          <w:sz w:val="28"/>
          <w:szCs w:val="28"/>
        </w:rPr>
      </w:pPr>
      <w:r>
        <w:rPr>
          <w:sz w:val="28"/>
          <w:szCs w:val="28"/>
        </w:rPr>
        <w:t xml:space="preserve"> Усаккисеү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село </w:t>
      </w:r>
      <w:proofErr w:type="spellStart"/>
      <w:r>
        <w:rPr>
          <w:sz w:val="28"/>
          <w:szCs w:val="28"/>
        </w:rPr>
        <w:t>Усак-Кичу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</w:p>
    <w:p w:rsidR="00495A74" w:rsidRDefault="00495A74" w:rsidP="00495A74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AF34A2" w:rsidRPr="00AF34A2" w:rsidRDefault="00AF34A2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07C8C" w:rsidRPr="006440FD" w:rsidRDefault="004C399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6440FD" w:rsidRDefault="00B07C8C" w:rsidP="006440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4C399C" w:rsidRPr="006440FD" w:rsidRDefault="00AF34A2" w:rsidP="006440FD">
      <w:pPr>
        <w:pStyle w:val="ConsPlusNormal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21F41">
        <w:rPr>
          <w:rFonts w:ascii="Times New Roman" w:hAnsi="Times New Roman" w:cs="Times New Roman"/>
          <w:b/>
          <w:sz w:val="28"/>
          <w:szCs w:val="28"/>
        </w:rPr>
        <w:t xml:space="preserve">алининский 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44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221F41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221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C399C" w:rsidRPr="006440FD" w:rsidRDefault="004C399C" w:rsidP="006440FD">
      <w:pPr>
        <w:shd w:val="clear" w:color="auto" w:fill="FFFFFF"/>
        <w:ind w:left="14" w:hanging="14"/>
        <w:jc w:val="center"/>
        <w:rPr>
          <w:b/>
          <w:sz w:val="28"/>
          <w:szCs w:val="28"/>
        </w:rPr>
      </w:pPr>
    </w:p>
    <w:p w:rsidR="004C399C" w:rsidRPr="00112551" w:rsidRDefault="004C399C" w:rsidP="00112551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="00B07C8C" w:rsidRPr="006440FD">
        <w:rPr>
          <w:sz w:val="28"/>
          <w:szCs w:val="28"/>
        </w:rPr>
        <w:t>В соответствии со статьей 306.2 Бюджетного кодекса Российской Федерации</w:t>
      </w:r>
      <w:r w:rsidR="00112551">
        <w:rPr>
          <w:sz w:val="28"/>
          <w:szCs w:val="28"/>
        </w:rPr>
        <w:t xml:space="preserve">  </w:t>
      </w:r>
      <w:proofErr w:type="gramStart"/>
      <w:r w:rsidRPr="00112551">
        <w:rPr>
          <w:b/>
          <w:sz w:val="28"/>
          <w:szCs w:val="28"/>
        </w:rPr>
        <w:t>п</w:t>
      </w:r>
      <w:proofErr w:type="gramEnd"/>
      <w:r w:rsidRPr="00112551">
        <w:rPr>
          <w:b/>
          <w:sz w:val="28"/>
          <w:szCs w:val="28"/>
        </w:rPr>
        <w:t xml:space="preserve"> о с т а н о в л я ю:</w:t>
      </w:r>
    </w:p>
    <w:p w:rsidR="00B07C8C" w:rsidRPr="006440FD" w:rsidRDefault="00B07C8C" w:rsidP="00B07C8C">
      <w:pPr>
        <w:spacing w:after="3" w:line="384" w:lineRule="auto"/>
        <w:ind w:right="187"/>
        <w:rPr>
          <w:sz w:val="28"/>
          <w:szCs w:val="28"/>
        </w:rPr>
      </w:pP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AF34A2">
        <w:rPr>
          <w:sz w:val="28"/>
          <w:szCs w:val="28"/>
        </w:rPr>
        <w:t>К</w:t>
      </w:r>
      <w:r w:rsidR="00101346">
        <w:rPr>
          <w:sz w:val="28"/>
          <w:szCs w:val="28"/>
        </w:rPr>
        <w:t xml:space="preserve">алининский 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сельсовет муниципального района </w:t>
      </w:r>
      <w:proofErr w:type="spellStart"/>
      <w:r w:rsidR="00101346">
        <w:rPr>
          <w:sz w:val="28"/>
          <w:szCs w:val="28"/>
        </w:rPr>
        <w:t>Бижбулякский</w:t>
      </w:r>
      <w:proofErr w:type="spellEnd"/>
      <w:r w:rsidR="00101346">
        <w:rPr>
          <w:sz w:val="28"/>
          <w:szCs w:val="28"/>
        </w:rPr>
        <w:t xml:space="preserve"> </w:t>
      </w:r>
      <w:r w:rsidR="008F3B7B">
        <w:rPr>
          <w:sz w:val="28"/>
          <w:szCs w:val="28"/>
        </w:rPr>
        <w:t xml:space="preserve"> </w:t>
      </w:r>
      <w:r w:rsidRPr="006440FD">
        <w:rPr>
          <w:sz w:val="28"/>
          <w:szCs w:val="28"/>
        </w:rPr>
        <w:t xml:space="preserve"> район Республики Башкортостан (далее – Порядок).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6440FD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proofErr w:type="gramStart"/>
      <w:r w:rsidRPr="006440FD">
        <w:rPr>
          <w:sz w:val="28"/>
          <w:szCs w:val="28"/>
        </w:rPr>
        <w:t>Контроль за</w:t>
      </w:r>
      <w:proofErr w:type="gramEnd"/>
      <w:r w:rsidRPr="006440FD">
        <w:rPr>
          <w:sz w:val="28"/>
          <w:szCs w:val="28"/>
        </w:rPr>
        <w:t xml:space="preserve"> исполнением настоящего приказа оставляю за собой.</w:t>
      </w: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B07C8C" w:rsidRPr="006440FD" w:rsidRDefault="00B07C8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6440FD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6440FD" w:rsidRDefault="004C399C" w:rsidP="006440FD">
      <w:pPr>
        <w:ind w:left="480"/>
        <w:jc w:val="both"/>
        <w:rPr>
          <w:sz w:val="28"/>
          <w:szCs w:val="28"/>
        </w:rPr>
      </w:pPr>
      <w:r w:rsidRPr="006440FD">
        <w:rPr>
          <w:sz w:val="28"/>
          <w:szCs w:val="28"/>
        </w:rPr>
        <w:t>Глава сельского поселения</w:t>
      </w:r>
      <w:r w:rsidR="006440FD">
        <w:rPr>
          <w:sz w:val="28"/>
          <w:szCs w:val="28"/>
        </w:rPr>
        <w:t xml:space="preserve">                          </w:t>
      </w:r>
      <w:r w:rsidR="008F3B7B">
        <w:rPr>
          <w:sz w:val="28"/>
          <w:szCs w:val="28"/>
        </w:rPr>
        <w:t xml:space="preserve">              </w:t>
      </w:r>
      <w:proofErr w:type="spellStart"/>
      <w:r w:rsidR="00101346">
        <w:rPr>
          <w:sz w:val="28"/>
          <w:szCs w:val="28"/>
        </w:rPr>
        <w:t>Д.Г.Юмагулов</w:t>
      </w:r>
      <w:proofErr w:type="spellEnd"/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6440FD" w:rsidRDefault="004C399C" w:rsidP="00064CA6">
      <w:pPr>
        <w:pStyle w:val="11"/>
        <w:ind w:left="-567"/>
        <w:rPr>
          <w:sz w:val="28"/>
          <w:szCs w:val="28"/>
        </w:rPr>
      </w:pPr>
    </w:p>
    <w:p w:rsidR="004C399C" w:rsidRPr="00F623CD" w:rsidRDefault="004C399C" w:rsidP="00064CA6">
      <w:pPr>
        <w:pStyle w:val="11"/>
        <w:ind w:left="-567"/>
        <w:rPr>
          <w:sz w:val="24"/>
          <w:szCs w:val="24"/>
        </w:rPr>
      </w:pPr>
    </w:p>
    <w:p w:rsidR="004C399C" w:rsidRPr="00F623CD" w:rsidRDefault="004C399C" w:rsidP="0008736F">
      <w:pPr>
        <w:jc w:val="both"/>
      </w:pPr>
    </w:p>
    <w:p w:rsidR="006440FD" w:rsidRDefault="004C399C" w:rsidP="00200978">
      <w:pPr>
        <w:pStyle w:val="11"/>
        <w:rPr>
          <w:sz w:val="24"/>
          <w:szCs w:val="24"/>
        </w:rPr>
      </w:pPr>
      <w:r w:rsidRPr="00F623CD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373C59" w:rsidRDefault="004C399C" w:rsidP="00200978">
      <w:pPr>
        <w:pStyle w:val="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4C399C" w:rsidRPr="00F623CD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4C399C">
        <w:rPr>
          <w:sz w:val="24"/>
          <w:szCs w:val="24"/>
        </w:rPr>
        <w:t xml:space="preserve">  </w:t>
      </w:r>
      <w:r w:rsidR="004C399C" w:rsidRPr="00F623CD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F623CD">
        <w:rPr>
          <w:rFonts w:ascii="Times New Roman" w:hAnsi="Times New Roman"/>
          <w:sz w:val="24"/>
          <w:szCs w:val="24"/>
        </w:rPr>
        <w:t xml:space="preserve"> </w:t>
      </w:r>
    </w:p>
    <w:p w:rsidR="004C399C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Default="00AF34A2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01346">
        <w:rPr>
          <w:rFonts w:ascii="Times New Roman" w:hAnsi="Times New Roman"/>
          <w:sz w:val="24"/>
          <w:szCs w:val="24"/>
        </w:rPr>
        <w:t>алининский</w:t>
      </w:r>
      <w:r w:rsidR="008F3B7B">
        <w:rPr>
          <w:rFonts w:ascii="Times New Roman" w:hAnsi="Times New Roman"/>
          <w:sz w:val="24"/>
          <w:szCs w:val="24"/>
        </w:rPr>
        <w:t xml:space="preserve"> </w:t>
      </w:r>
      <w:r w:rsidR="004C399C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F623CD" w:rsidRDefault="00101346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proofErr w:type="spellStart"/>
      <w:r>
        <w:rPr>
          <w:rFonts w:ascii="Times New Roman" w:hAnsi="Times New Roman"/>
          <w:spacing w:val="-5"/>
          <w:sz w:val="24"/>
          <w:szCs w:val="24"/>
        </w:rPr>
        <w:t>Бижбулякский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C399C" w:rsidRPr="00F623CD">
        <w:rPr>
          <w:rFonts w:ascii="Times New Roman" w:hAnsi="Times New Roman"/>
          <w:spacing w:val="-5"/>
          <w:sz w:val="24"/>
          <w:szCs w:val="24"/>
        </w:rPr>
        <w:t xml:space="preserve">  район </w:t>
      </w:r>
    </w:p>
    <w:p w:rsidR="004C399C" w:rsidRPr="00F623CD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F623CD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F623CD" w:rsidRDefault="008F3B7B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От </w:t>
      </w:r>
      <w:r w:rsidR="00101346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DA0EB4">
        <w:rPr>
          <w:rFonts w:ascii="Times New Roman" w:hAnsi="Times New Roman"/>
          <w:spacing w:val="-5"/>
          <w:sz w:val="24"/>
          <w:szCs w:val="24"/>
        </w:rPr>
        <w:t xml:space="preserve">  28 августа  2020 </w:t>
      </w:r>
      <w:r w:rsidR="00F62254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62254">
        <w:rPr>
          <w:rFonts w:ascii="Times New Roman" w:hAnsi="Times New Roman"/>
          <w:spacing w:val="-5"/>
          <w:sz w:val="24"/>
          <w:szCs w:val="24"/>
        </w:rPr>
        <w:t>г.№</w:t>
      </w:r>
      <w:proofErr w:type="spellEnd"/>
      <w:r w:rsidR="00DA0EB4">
        <w:rPr>
          <w:rFonts w:ascii="Times New Roman" w:hAnsi="Times New Roman"/>
          <w:spacing w:val="-5"/>
          <w:sz w:val="24"/>
          <w:szCs w:val="24"/>
        </w:rPr>
        <w:t xml:space="preserve"> 36</w:t>
      </w: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4C399C" w:rsidRPr="00A3304F" w:rsidRDefault="004C399C" w:rsidP="00A3304F">
      <w:pPr>
        <w:jc w:val="both"/>
        <w:rPr>
          <w:sz w:val="24"/>
          <w:szCs w:val="24"/>
        </w:rPr>
      </w:pPr>
    </w:p>
    <w:p w:rsidR="00373C59" w:rsidRPr="00A3304F" w:rsidRDefault="00373C59" w:rsidP="00A3304F">
      <w:pPr>
        <w:spacing w:after="843" w:line="231" w:lineRule="auto"/>
        <w:ind w:left="1507" w:right="1214" w:hanging="10"/>
        <w:jc w:val="center"/>
        <w:rPr>
          <w:b/>
          <w:bCs/>
          <w:sz w:val="24"/>
          <w:szCs w:val="24"/>
        </w:rPr>
      </w:pPr>
      <w:r w:rsidRPr="00A3304F">
        <w:rPr>
          <w:b/>
          <w:bCs/>
          <w:sz w:val="24"/>
          <w:szCs w:val="24"/>
        </w:rPr>
        <w:t>Порядок исполнения решения о применении бюджетных мер принуждения</w:t>
      </w:r>
      <w:r w:rsidRPr="00A3304F">
        <w:rPr>
          <w:b/>
          <w:sz w:val="24"/>
          <w:szCs w:val="24"/>
        </w:rPr>
        <w:t xml:space="preserve">   Администрации сельского поселения </w:t>
      </w:r>
      <w:r w:rsidR="00AF34A2">
        <w:rPr>
          <w:b/>
          <w:sz w:val="24"/>
          <w:szCs w:val="24"/>
        </w:rPr>
        <w:t>К</w:t>
      </w:r>
      <w:r w:rsidR="00971CE2">
        <w:rPr>
          <w:b/>
          <w:sz w:val="24"/>
          <w:szCs w:val="24"/>
        </w:rPr>
        <w:t xml:space="preserve">алининский </w:t>
      </w:r>
      <w:r w:rsidR="008F3B7B">
        <w:rPr>
          <w:b/>
          <w:sz w:val="24"/>
          <w:szCs w:val="24"/>
        </w:rPr>
        <w:t xml:space="preserve"> </w:t>
      </w:r>
      <w:r w:rsidRPr="00A3304F">
        <w:rPr>
          <w:b/>
          <w:sz w:val="24"/>
          <w:szCs w:val="24"/>
        </w:rPr>
        <w:t xml:space="preserve"> сельсовет </w:t>
      </w:r>
      <w:r w:rsidR="008F3B7B">
        <w:rPr>
          <w:b/>
          <w:bCs/>
          <w:sz w:val="24"/>
          <w:szCs w:val="24"/>
        </w:rPr>
        <w:t>муниципал</w:t>
      </w:r>
      <w:r w:rsidRPr="00A3304F">
        <w:rPr>
          <w:b/>
          <w:bCs/>
          <w:sz w:val="24"/>
          <w:szCs w:val="24"/>
        </w:rPr>
        <w:t xml:space="preserve">ьного района </w:t>
      </w:r>
      <w:proofErr w:type="spellStart"/>
      <w:r w:rsidR="00971CE2">
        <w:rPr>
          <w:b/>
          <w:bCs/>
          <w:sz w:val="24"/>
          <w:szCs w:val="24"/>
        </w:rPr>
        <w:t>Бижбулякский</w:t>
      </w:r>
      <w:proofErr w:type="spellEnd"/>
      <w:r w:rsidR="008F3B7B">
        <w:rPr>
          <w:b/>
          <w:bCs/>
          <w:sz w:val="24"/>
          <w:szCs w:val="24"/>
        </w:rPr>
        <w:t xml:space="preserve"> </w:t>
      </w:r>
      <w:r w:rsidRPr="00A3304F">
        <w:rPr>
          <w:b/>
          <w:bCs/>
          <w:sz w:val="24"/>
          <w:szCs w:val="24"/>
        </w:rPr>
        <w:t xml:space="preserve"> район Республики Башкортостан</w:t>
      </w:r>
    </w:p>
    <w:p w:rsidR="00373C59" w:rsidRPr="00A3304F" w:rsidRDefault="00134B46" w:rsidP="00134B46">
      <w:pPr>
        <w:spacing w:after="280" w:line="231" w:lineRule="auto"/>
        <w:ind w:left="2258" w:right="1209"/>
        <w:rPr>
          <w:sz w:val="24"/>
          <w:szCs w:val="24"/>
        </w:rPr>
      </w:pPr>
      <w:r w:rsidRPr="003A3BF5">
        <w:rPr>
          <w:sz w:val="24"/>
          <w:szCs w:val="24"/>
        </w:rPr>
        <w:t xml:space="preserve">                            </w:t>
      </w:r>
      <w:r>
        <w:rPr>
          <w:sz w:val="24"/>
          <w:szCs w:val="24"/>
          <w:lang w:val="en-US"/>
        </w:rPr>
        <w:t>I</w:t>
      </w:r>
      <w:r w:rsidRPr="00690796">
        <w:rPr>
          <w:sz w:val="24"/>
          <w:szCs w:val="24"/>
        </w:rPr>
        <w:t>.</w:t>
      </w:r>
      <w:r w:rsidR="00373C59" w:rsidRPr="00A3304F">
        <w:rPr>
          <w:sz w:val="24"/>
          <w:szCs w:val="24"/>
        </w:rPr>
        <w:t>Общие положения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373C59" w:rsidRPr="00A3304F">
        <w:rPr>
          <w:sz w:val="24"/>
          <w:szCs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>
        <w:rPr>
          <w:sz w:val="24"/>
          <w:szCs w:val="24"/>
        </w:rPr>
        <w:t>се</w:t>
      </w:r>
      <w:r w:rsidR="00BF6AB1" w:rsidRPr="00A3304F">
        <w:rPr>
          <w:sz w:val="24"/>
          <w:szCs w:val="24"/>
        </w:rPr>
        <w:t xml:space="preserve">льского поселения </w:t>
      </w:r>
      <w:r w:rsidR="00AF34A2">
        <w:rPr>
          <w:sz w:val="24"/>
          <w:szCs w:val="24"/>
        </w:rPr>
        <w:t>К</w:t>
      </w:r>
      <w:r w:rsidR="00971CE2">
        <w:rPr>
          <w:sz w:val="24"/>
          <w:szCs w:val="24"/>
        </w:rPr>
        <w:t xml:space="preserve">алининский </w:t>
      </w:r>
      <w:r w:rsidR="008F3B7B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 xml:space="preserve">муниципального района </w:t>
      </w:r>
      <w:proofErr w:type="spellStart"/>
      <w:r w:rsidR="00971CE2">
        <w:rPr>
          <w:sz w:val="24"/>
          <w:szCs w:val="24"/>
        </w:rPr>
        <w:t>Бижбулякский</w:t>
      </w:r>
      <w:proofErr w:type="spellEnd"/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решение о применении бюджетных мер принуждения).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373C59" w:rsidRPr="00A3304F">
        <w:rPr>
          <w:sz w:val="24"/>
          <w:szCs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</w:t>
      </w:r>
      <w:proofErr w:type="spellStart"/>
      <w:r w:rsidR="00971CE2">
        <w:rPr>
          <w:sz w:val="24"/>
          <w:szCs w:val="24"/>
        </w:rPr>
        <w:t>Бижбулякский</w:t>
      </w:r>
      <w:proofErr w:type="spellEnd"/>
      <w:r w:rsidR="00971CE2">
        <w:rPr>
          <w:sz w:val="24"/>
          <w:szCs w:val="24"/>
        </w:rPr>
        <w:t xml:space="preserve"> </w:t>
      </w:r>
      <w:r w:rsidR="008F3B7B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 xml:space="preserve">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</w:t>
      </w:r>
      <w:proofErr w:type="gramEnd"/>
      <w:r w:rsidR="00373C59" w:rsidRPr="00A3304F">
        <w:rPr>
          <w:sz w:val="24"/>
          <w:szCs w:val="24"/>
        </w:rPr>
        <w:t xml:space="preserve"> </w:t>
      </w:r>
      <w:r w:rsidR="00BF6AB1" w:rsidRPr="00A3304F">
        <w:rPr>
          <w:sz w:val="24"/>
          <w:szCs w:val="24"/>
        </w:rPr>
        <w:t>сельского поселения</w:t>
      </w:r>
      <w:r w:rsidR="00F21ED0">
        <w:rPr>
          <w:sz w:val="24"/>
          <w:szCs w:val="24"/>
        </w:rPr>
        <w:t xml:space="preserve"> </w:t>
      </w:r>
      <w:r w:rsidR="00AF34A2">
        <w:rPr>
          <w:sz w:val="24"/>
          <w:szCs w:val="24"/>
        </w:rPr>
        <w:t>К</w:t>
      </w:r>
      <w:r w:rsidR="00971CE2">
        <w:rPr>
          <w:sz w:val="24"/>
          <w:szCs w:val="24"/>
        </w:rPr>
        <w:t xml:space="preserve">алининский </w:t>
      </w:r>
      <w:r w:rsidR="008F3B7B">
        <w:rPr>
          <w:sz w:val="24"/>
          <w:szCs w:val="24"/>
        </w:rPr>
        <w:t xml:space="preserve"> </w:t>
      </w:r>
      <w:r w:rsidR="00F21ED0">
        <w:rPr>
          <w:sz w:val="24"/>
          <w:szCs w:val="24"/>
        </w:rPr>
        <w:t xml:space="preserve"> сельсовет</w:t>
      </w:r>
      <w:r w:rsidR="00BF6AB1" w:rsidRPr="00A3304F">
        <w:rPr>
          <w:sz w:val="24"/>
          <w:szCs w:val="24"/>
        </w:rPr>
        <w:t xml:space="preserve"> </w:t>
      </w:r>
      <w:r w:rsidR="00373C59" w:rsidRPr="00A3304F">
        <w:rPr>
          <w:sz w:val="24"/>
          <w:szCs w:val="24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373C59" w:rsidRPr="00A3304F">
        <w:rPr>
          <w:sz w:val="24"/>
          <w:szCs w:val="24"/>
        </w:rPr>
        <w:t xml:space="preserve">Нецелевым использованием бюджетных средств бюджета </w:t>
      </w:r>
      <w:r w:rsidR="00D55904" w:rsidRPr="00A3304F">
        <w:rPr>
          <w:sz w:val="24"/>
          <w:szCs w:val="24"/>
        </w:rPr>
        <w:t xml:space="preserve">сельского поселения </w:t>
      </w:r>
      <w:r w:rsidR="00AF34A2">
        <w:rPr>
          <w:sz w:val="24"/>
          <w:szCs w:val="24"/>
        </w:rPr>
        <w:t>К</w:t>
      </w:r>
      <w:r w:rsidR="000C4E79">
        <w:rPr>
          <w:sz w:val="24"/>
          <w:szCs w:val="24"/>
        </w:rPr>
        <w:t xml:space="preserve">алининский 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признаю</w:t>
      </w:r>
      <w:r w:rsidR="00D55904" w:rsidRPr="00A3304F">
        <w:rPr>
          <w:sz w:val="24"/>
          <w:szCs w:val="24"/>
        </w:rPr>
        <w:t xml:space="preserve">тся направление средств </w:t>
      </w:r>
      <w:r w:rsidR="00373C59" w:rsidRPr="00A3304F">
        <w:rPr>
          <w:sz w:val="24"/>
          <w:szCs w:val="24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B80BB3">
        <w:rPr>
          <w:sz w:val="24"/>
          <w:szCs w:val="24"/>
        </w:rPr>
        <w:t>с</w:t>
      </w:r>
      <w:r w:rsidR="00D55904" w:rsidRPr="00A3304F">
        <w:rPr>
          <w:sz w:val="24"/>
          <w:szCs w:val="24"/>
        </w:rPr>
        <w:t xml:space="preserve">ельского поселения </w:t>
      </w:r>
      <w:r w:rsidR="00AF34A2">
        <w:rPr>
          <w:sz w:val="24"/>
          <w:szCs w:val="24"/>
        </w:rPr>
        <w:t>К</w:t>
      </w:r>
      <w:r w:rsidR="00B80BB3">
        <w:rPr>
          <w:sz w:val="24"/>
          <w:szCs w:val="24"/>
        </w:rPr>
        <w:t>алининский</w:t>
      </w:r>
      <w:r w:rsidR="008F3B7B">
        <w:rPr>
          <w:sz w:val="24"/>
          <w:szCs w:val="24"/>
        </w:rPr>
        <w:t xml:space="preserve"> </w:t>
      </w:r>
      <w:r w:rsidR="00D55904" w:rsidRPr="00A3304F">
        <w:rPr>
          <w:sz w:val="24"/>
          <w:szCs w:val="24"/>
        </w:rPr>
        <w:t xml:space="preserve"> сельсовет </w:t>
      </w:r>
      <w:r w:rsidR="00373C59" w:rsidRPr="00A3304F">
        <w:rPr>
          <w:sz w:val="24"/>
          <w:szCs w:val="24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73C59" w:rsidRPr="00A3304F">
        <w:rPr>
          <w:sz w:val="24"/>
          <w:szCs w:val="24"/>
        </w:rPr>
        <w:t xml:space="preserve"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</w:t>
      </w:r>
      <w:r w:rsidR="00373C59" w:rsidRPr="00A3304F">
        <w:rPr>
          <w:sz w:val="24"/>
          <w:szCs w:val="24"/>
        </w:rPr>
        <w:lastRenderedPageBreak/>
        <w:t>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A3304F" w:rsidRDefault="00690796" w:rsidP="00690796">
      <w:pPr>
        <w:spacing w:after="292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373C59" w:rsidRPr="00A3304F">
        <w:rPr>
          <w:sz w:val="24"/>
          <w:szCs w:val="24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>
        <w:rPr>
          <w:sz w:val="24"/>
          <w:szCs w:val="24"/>
        </w:rPr>
        <w:t>сельского поселения</w:t>
      </w:r>
      <w:r w:rsidR="00373C59" w:rsidRPr="00A3304F">
        <w:rPr>
          <w:sz w:val="24"/>
          <w:szCs w:val="24"/>
        </w:rPr>
        <w:t xml:space="preserve">, установленных пунктом </w:t>
      </w:r>
      <w:proofErr w:type="gramStart"/>
      <w:r w:rsidR="00373C59" w:rsidRPr="00A3304F">
        <w:rPr>
          <w:sz w:val="24"/>
          <w:szCs w:val="24"/>
        </w:rPr>
        <w:t>З</w:t>
      </w:r>
      <w:proofErr w:type="gramEnd"/>
      <w:r w:rsidR="00373C59" w:rsidRPr="00A3304F">
        <w:rPr>
          <w:sz w:val="24"/>
          <w:szCs w:val="24"/>
        </w:rPr>
        <w:t xml:space="preserve">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Default="00134B46" w:rsidP="00134B46">
      <w:pPr>
        <w:pStyle w:val="1"/>
        <w:ind w:left="2559"/>
        <w:rPr>
          <w:sz w:val="24"/>
          <w:szCs w:val="24"/>
        </w:rPr>
      </w:pPr>
      <w:r w:rsidRPr="00690796">
        <w:rPr>
          <w:sz w:val="24"/>
          <w:szCs w:val="24"/>
        </w:rPr>
        <w:t xml:space="preserve">              </w:t>
      </w:r>
      <w:r w:rsidR="00373C59" w:rsidRPr="00A3304F">
        <w:rPr>
          <w:sz w:val="24"/>
          <w:szCs w:val="24"/>
        </w:rPr>
        <w:t>П. Бюджетные меры принуждения</w:t>
      </w:r>
    </w:p>
    <w:p w:rsidR="00A3304F" w:rsidRDefault="00A3304F" w:rsidP="00A3304F">
      <w:pPr>
        <w:ind w:left="273" w:right="62"/>
        <w:jc w:val="both"/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5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2.1.1. бесспорное взыскание суммы средств, предоставленных из бюджета муниципального района</w:t>
      </w:r>
      <w:r w:rsidR="00F21ED0">
        <w:rPr>
          <w:sz w:val="24"/>
          <w:szCs w:val="24"/>
        </w:rPr>
        <w:t xml:space="preserve"> в бюджет сельского поселения</w:t>
      </w:r>
      <w:r w:rsidRPr="00A3304F">
        <w:rPr>
          <w:sz w:val="24"/>
          <w:szCs w:val="24"/>
        </w:rPr>
        <w:t>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>
        <w:rPr>
          <w:sz w:val="24"/>
          <w:szCs w:val="24"/>
        </w:rPr>
        <w:t>в бюджет сельского поселения</w:t>
      </w:r>
      <w:r w:rsidRPr="00A3304F">
        <w:rPr>
          <w:sz w:val="24"/>
          <w:szCs w:val="24"/>
        </w:rPr>
        <w:t>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5" w:line="259" w:lineRule="auto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2.1.З. бесспорное взыскание пеней за несвоевременный возврат средств бюджета;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A3304F" w:rsidRDefault="004B2D13" w:rsidP="00A3304F">
      <w:pPr>
        <w:ind w:left="273" w:right="62"/>
        <w:jc w:val="both"/>
        <w:rPr>
          <w:sz w:val="24"/>
          <w:szCs w:val="24"/>
        </w:rPr>
      </w:pPr>
    </w:p>
    <w:p w:rsidR="00FB7AF7" w:rsidRPr="00A3304F" w:rsidRDefault="00373C59" w:rsidP="00690796">
      <w:pPr>
        <w:spacing w:after="266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2.1.5. передача уполномоченному по бюджету </w:t>
      </w:r>
      <w:r w:rsidR="004B2D13" w:rsidRPr="00A3304F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части полномочий главного распорядителя, распорядителя и получателя бюджетных средств.</w:t>
      </w:r>
    </w:p>
    <w:p w:rsidR="00373C59" w:rsidRPr="00A3304F" w:rsidRDefault="00373C59" w:rsidP="00690796">
      <w:pPr>
        <w:spacing w:after="257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2</w:t>
      </w:r>
      <w:r w:rsidRPr="00A3304F">
        <w:rPr>
          <w:sz w:val="24"/>
          <w:szCs w:val="24"/>
          <w:u w:color="000000"/>
        </w:rPr>
        <w:t>. Решение о бесспорном взыскании суммы средств межбюджетного трансферта,</w:t>
      </w:r>
      <w:r w:rsidRPr="00A3304F">
        <w:rPr>
          <w:sz w:val="24"/>
          <w:szCs w:val="24"/>
          <w:u w:val="single" w:color="000000"/>
        </w:rPr>
        <w:t xml:space="preserve"> </w:t>
      </w:r>
      <w:r w:rsidRPr="00A3304F">
        <w:rPr>
          <w:sz w:val="24"/>
          <w:szCs w:val="24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5730D" w:rsidRPr="00A3304F" w:rsidRDefault="0045730D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2</w:t>
      </w:r>
      <w:r w:rsidRPr="00A3304F">
        <w:rPr>
          <w:sz w:val="24"/>
          <w:szCs w:val="24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5730D" w:rsidRPr="00A3304F" w:rsidRDefault="0045730D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8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  <w:u w:color="000000"/>
        </w:rPr>
        <w:t>2.</w:t>
      </w:r>
      <w:r w:rsidR="00A3304F">
        <w:rPr>
          <w:sz w:val="24"/>
          <w:szCs w:val="24"/>
          <w:u w:color="000000"/>
        </w:rPr>
        <w:t>3</w:t>
      </w:r>
      <w:r w:rsidRPr="00A3304F">
        <w:rPr>
          <w:sz w:val="24"/>
          <w:szCs w:val="24"/>
          <w:u w:color="000000"/>
        </w:rPr>
        <w:t>. Решение о сокращении предоставления межбюджетных трансфертов</w:t>
      </w:r>
      <w:r w:rsidR="006F2381" w:rsidRPr="00A3304F">
        <w:rPr>
          <w:sz w:val="24"/>
          <w:szCs w:val="24"/>
        </w:rPr>
        <w:t xml:space="preserve">, </w:t>
      </w:r>
      <w:r w:rsidRPr="00A3304F">
        <w:rPr>
          <w:sz w:val="24"/>
          <w:szCs w:val="24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.1. нецелевого использования средств межбюджетного трансферта, </w:t>
      </w:r>
      <w:proofErr w:type="gramStart"/>
      <w:r w:rsidRPr="00A3304F">
        <w:rPr>
          <w:sz w:val="24"/>
          <w:szCs w:val="24"/>
        </w:rPr>
        <w:t>имеющий</w:t>
      </w:r>
      <w:proofErr w:type="gramEnd"/>
      <w:r w:rsidRPr="00A3304F">
        <w:rPr>
          <w:sz w:val="24"/>
          <w:szCs w:val="24"/>
        </w:rPr>
        <w:t xml:space="preserve">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71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трансфертов;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.4. превышения преде</w:t>
      </w:r>
      <w:r w:rsidR="00FB7AF7" w:rsidRPr="00A3304F">
        <w:rPr>
          <w:sz w:val="24"/>
          <w:szCs w:val="24"/>
        </w:rPr>
        <w:t>льных значений дефицита бюджета</w:t>
      </w:r>
      <w:r w:rsidRPr="00A3304F">
        <w:rPr>
          <w:sz w:val="24"/>
          <w:szCs w:val="24"/>
        </w:rPr>
        <w:t xml:space="preserve">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</w:t>
      </w:r>
      <w:r w:rsidR="006F2381" w:rsidRPr="00A3304F">
        <w:rPr>
          <w:sz w:val="24"/>
          <w:szCs w:val="24"/>
        </w:rPr>
        <w:t>льные значения дефицита бюджета</w:t>
      </w:r>
      <w:r w:rsidRPr="00A3304F">
        <w:rPr>
          <w:sz w:val="24"/>
          <w:szCs w:val="24"/>
        </w:rPr>
        <w:t>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3</w:t>
      </w:r>
      <w:r w:rsidRPr="00A3304F">
        <w:rPr>
          <w:sz w:val="24"/>
          <w:szCs w:val="24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9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 xml:space="preserve">. </w:t>
      </w:r>
      <w:r w:rsidRPr="00A3304F">
        <w:rPr>
          <w:sz w:val="24"/>
          <w:szCs w:val="24"/>
          <w:u w:color="000000"/>
        </w:rPr>
        <w:t>Решение о приостановлении предост</w:t>
      </w:r>
      <w:r w:rsidR="006F2381" w:rsidRPr="00A3304F">
        <w:rPr>
          <w:sz w:val="24"/>
          <w:szCs w:val="24"/>
          <w:u w:color="000000"/>
        </w:rPr>
        <w:t>авления межбюджетных трансфертов</w:t>
      </w:r>
      <w:r w:rsidRPr="00A3304F">
        <w:rPr>
          <w:sz w:val="24"/>
          <w:szCs w:val="24"/>
        </w:rPr>
        <w:t xml:space="preserve">, если нарушителем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A3304F">
        <w:rPr>
          <w:sz w:val="24"/>
          <w:szCs w:val="24"/>
        </w:rPr>
        <w:t>4</w:t>
      </w:r>
      <w:r w:rsidRPr="00A3304F">
        <w:rPr>
          <w:sz w:val="24"/>
          <w:szCs w:val="24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2</w:t>
      </w:r>
      <w:r w:rsidRPr="00A3304F">
        <w:rPr>
          <w:sz w:val="24"/>
          <w:szCs w:val="24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3</w:t>
      </w:r>
      <w:r w:rsidRPr="00A3304F">
        <w:rPr>
          <w:sz w:val="24"/>
          <w:szCs w:val="24"/>
        </w:rPr>
        <w:t xml:space="preserve">. превышения предельных значений дефицита бюджета поселения, установленных пунктом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A3304F" w:rsidRDefault="00134B46" w:rsidP="00A3304F">
      <w:pPr>
        <w:ind w:left="273"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2.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</w:t>
      </w:r>
      <w:r w:rsidR="00134B46">
        <w:rPr>
          <w:sz w:val="24"/>
          <w:szCs w:val="24"/>
        </w:rPr>
        <w:t>4</w:t>
      </w:r>
      <w:r w:rsidRPr="00A3304F">
        <w:rPr>
          <w:sz w:val="24"/>
          <w:szCs w:val="24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134B46" w:rsidRDefault="00134B46" w:rsidP="00A3304F">
      <w:pPr>
        <w:pStyle w:val="1"/>
        <w:spacing w:after="301"/>
        <w:ind w:left="2136" w:right="1958" w:firstLine="634"/>
        <w:jc w:val="both"/>
        <w:rPr>
          <w:sz w:val="24"/>
          <w:szCs w:val="24"/>
        </w:rPr>
      </w:pPr>
    </w:p>
    <w:p w:rsidR="00373C59" w:rsidRPr="00A3304F" w:rsidRDefault="00373C59" w:rsidP="00134B46">
      <w:pPr>
        <w:pStyle w:val="1"/>
        <w:spacing w:after="301"/>
        <w:ind w:left="2136" w:right="1958"/>
        <w:jc w:val="center"/>
        <w:rPr>
          <w:sz w:val="24"/>
          <w:szCs w:val="24"/>
        </w:rPr>
      </w:pPr>
      <w:r w:rsidRPr="00A3304F">
        <w:rPr>
          <w:sz w:val="24"/>
          <w:szCs w:val="24"/>
        </w:rPr>
        <w:t xml:space="preserve">Ш. Порядок принятия и исполнения решения о </w:t>
      </w:r>
      <w:r w:rsidR="00134B46" w:rsidRPr="00134B46">
        <w:rPr>
          <w:sz w:val="24"/>
          <w:szCs w:val="24"/>
        </w:rPr>
        <w:t xml:space="preserve">                                                </w:t>
      </w:r>
      <w:r w:rsidRPr="00A3304F">
        <w:rPr>
          <w:sz w:val="24"/>
          <w:szCs w:val="24"/>
        </w:rPr>
        <w:t>применении бюджетных мер принуждения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A3304F" w:rsidRDefault="006F2381" w:rsidP="00A3304F">
      <w:pPr>
        <w:ind w:left="273"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31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 xml:space="preserve">3.4. На основании уведомлений о применении бюджетных мер принуждения начальник </w:t>
      </w:r>
      <w:r w:rsidR="00453D28">
        <w:rPr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04F">
        <w:rPr>
          <w:sz w:val="24"/>
          <w:szCs w:val="24"/>
        </w:rPr>
        <w:t xml:space="preserve">финансового управления принимает решение о применении бюджетной меры принуждения в форме приказа по форме согласно приложению № </w:t>
      </w:r>
      <w:proofErr w:type="gramStart"/>
      <w:r w:rsidRPr="00A3304F">
        <w:rPr>
          <w:sz w:val="24"/>
          <w:szCs w:val="24"/>
        </w:rPr>
        <w:t>З</w:t>
      </w:r>
      <w:proofErr w:type="gramEnd"/>
      <w:r w:rsidRPr="00A3304F">
        <w:rPr>
          <w:sz w:val="24"/>
          <w:szCs w:val="24"/>
        </w:rPr>
        <w:t xml:space="preserve"> к настоящему порядку.</w:t>
      </w:r>
    </w:p>
    <w:p w:rsidR="00690796" w:rsidRDefault="00690796" w:rsidP="00690796">
      <w:pPr>
        <w:ind w:right="62"/>
        <w:jc w:val="both"/>
        <w:rPr>
          <w:sz w:val="24"/>
          <w:szCs w:val="24"/>
        </w:rPr>
      </w:pPr>
    </w:p>
    <w:p w:rsidR="00373C59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5</w:t>
      </w:r>
      <w:r w:rsidRPr="00A3304F">
        <w:rPr>
          <w:sz w:val="24"/>
          <w:szCs w:val="24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A3304F" w:rsidRDefault="00690796" w:rsidP="00690796">
      <w:pPr>
        <w:ind w:right="62"/>
        <w:jc w:val="both"/>
        <w:rPr>
          <w:sz w:val="24"/>
          <w:szCs w:val="24"/>
        </w:rPr>
      </w:pPr>
    </w:p>
    <w:p w:rsidR="00373C59" w:rsidRPr="00A3304F" w:rsidRDefault="00373C59" w:rsidP="00690796">
      <w:pPr>
        <w:spacing w:after="262"/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6</w:t>
      </w:r>
      <w:r w:rsidRPr="00A3304F">
        <w:rPr>
          <w:sz w:val="24"/>
          <w:szCs w:val="24"/>
        </w:rPr>
        <w:t xml:space="preserve"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</w:t>
      </w:r>
      <w:proofErr w:type="gramStart"/>
      <w:r w:rsidRPr="00A3304F">
        <w:rPr>
          <w:sz w:val="24"/>
          <w:szCs w:val="24"/>
        </w:rPr>
        <w:t>незаконным</w:t>
      </w:r>
      <w:proofErr w:type="gramEnd"/>
      <w:r w:rsidRPr="00A3304F">
        <w:rPr>
          <w:sz w:val="24"/>
          <w:szCs w:val="24"/>
        </w:rPr>
        <w:t>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A3304F" w:rsidRDefault="00373C59" w:rsidP="00690796">
      <w:pPr>
        <w:ind w:right="62"/>
        <w:jc w:val="both"/>
        <w:rPr>
          <w:sz w:val="24"/>
          <w:szCs w:val="24"/>
        </w:rPr>
      </w:pPr>
      <w:r w:rsidRPr="00A3304F">
        <w:rPr>
          <w:sz w:val="24"/>
          <w:szCs w:val="24"/>
        </w:rPr>
        <w:t>3.</w:t>
      </w:r>
      <w:r w:rsidR="00134B46">
        <w:rPr>
          <w:sz w:val="24"/>
          <w:szCs w:val="24"/>
        </w:rPr>
        <w:t>7</w:t>
      </w:r>
      <w:r w:rsidRPr="00A3304F">
        <w:rPr>
          <w:sz w:val="24"/>
          <w:szCs w:val="24"/>
        </w:rPr>
        <w:t xml:space="preserve">. </w:t>
      </w:r>
      <w:proofErr w:type="gramStart"/>
      <w:r w:rsidRPr="00A3304F">
        <w:rPr>
          <w:sz w:val="24"/>
          <w:szCs w:val="24"/>
        </w:rPr>
        <w:t xml:space="preserve">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>
        <w:rPr>
          <w:sz w:val="24"/>
          <w:szCs w:val="24"/>
        </w:rPr>
        <w:t xml:space="preserve">сельского поселения </w:t>
      </w:r>
      <w:r w:rsidRPr="00A3304F">
        <w:rPr>
          <w:sz w:val="24"/>
          <w:szCs w:val="24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  <w:proofErr w:type="gramEnd"/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Default="006440FD" w:rsidP="00A3304F">
      <w:pPr>
        <w:ind w:left="273" w:right="62"/>
        <w:jc w:val="both"/>
        <w:rPr>
          <w:sz w:val="24"/>
          <w:szCs w:val="24"/>
        </w:rPr>
      </w:pPr>
    </w:p>
    <w:p w:rsidR="006440FD" w:rsidRPr="00A3304F" w:rsidRDefault="006440FD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</w:t>
      </w:r>
      <w:r w:rsidR="00EA4727">
        <w:rPr>
          <w:rFonts w:ascii="Times New Roman" w:hAnsi="Times New Roman"/>
          <w:sz w:val="20"/>
          <w:szCs w:val="20"/>
        </w:rPr>
        <w:t>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AF34A2">
        <w:rPr>
          <w:rFonts w:ascii="Times New Roman" w:hAnsi="Times New Roman"/>
          <w:sz w:val="20"/>
          <w:szCs w:val="20"/>
        </w:rPr>
        <w:t>К</w:t>
      </w:r>
      <w:r w:rsidR="00094EA0">
        <w:rPr>
          <w:rFonts w:ascii="Times New Roman" w:hAnsi="Times New Roman"/>
          <w:sz w:val="20"/>
          <w:szCs w:val="20"/>
        </w:rPr>
        <w:t>алининский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094EA0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proofErr w:type="spellStart"/>
      <w:r>
        <w:rPr>
          <w:rFonts w:ascii="Times New Roman" w:hAnsi="Times New Roman"/>
          <w:spacing w:val="-5"/>
          <w:sz w:val="20"/>
          <w:szCs w:val="20"/>
        </w:rPr>
        <w:t>Бижбулякского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</w:t>
      </w:r>
      <w:r w:rsidR="000452DD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AF34A2">
        <w:t>К</w:t>
      </w:r>
      <w:r w:rsidR="00EA4727">
        <w:t xml:space="preserve">алининский </w:t>
      </w:r>
      <w:r w:rsidR="008F3B7B">
        <w:t xml:space="preserve"> </w:t>
      </w:r>
      <w:r w:rsidR="00134B46">
        <w:t xml:space="preserve"> сельсовет </w:t>
      </w:r>
      <w:r>
        <w:t xml:space="preserve">муниципального района </w:t>
      </w:r>
      <w:r w:rsidR="00EA4727">
        <w:t xml:space="preserve"> </w:t>
      </w:r>
      <w:proofErr w:type="spellStart"/>
      <w:r w:rsidR="00EA4727">
        <w:t>Бижбулякский</w:t>
      </w:r>
      <w:proofErr w:type="spellEnd"/>
      <w:r w:rsidR="00EA4727">
        <w:t xml:space="preserve"> </w:t>
      </w:r>
      <w:r w:rsidR="008F3B7B">
        <w:t xml:space="preserve"> </w:t>
      </w:r>
      <w:r>
        <w:t xml:space="preserve"> район Республики Башкортостан в сумме ________________</w:t>
      </w:r>
    </w:p>
    <w:p w:rsidR="00373C59" w:rsidRDefault="001D284C" w:rsidP="00373C59">
      <w:pPr>
        <w:spacing w:after="34" w:line="259" w:lineRule="auto"/>
        <w:ind w:left="269"/>
      </w:pPr>
      <w:r w:rsidRPr="001D284C">
        <w:rPr>
          <w:noProof/>
          <w:sz w:val="22"/>
          <w:szCs w:val="22"/>
        </w:rPr>
      </w:r>
      <w:r w:rsidRPr="001D284C">
        <w:rPr>
          <w:noProof/>
          <w:sz w:val="22"/>
          <w:szCs w:val="22"/>
        </w:rPr>
        <w:pict>
          <v:group id="Group 33740" o:spid="_x0000_s1040" style="width:473.05pt;height:.7pt;mso-position-horizontal-relative:char;mso-position-vertical-relative:line" coordsize="60076,91">
            <v:shape id="Shape 33739" o:spid="_x0000_s1041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1D284C" w:rsidRPr="001D284C">
        <w:rPr>
          <w:noProof/>
          <w:sz w:val="22"/>
          <w:szCs w:val="22"/>
        </w:rPr>
      </w:r>
      <w:r w:rsidR="001D284C" w:rsidRPr="001D284C">
        <w:rPr>
          <w:noProof/>
          <w:sz w:val="22"/>
          <w:szCs w:val="22"/>
        </w:rPr>
        <w:pict>
          <v:group id="Group 33742" o:spid="_x0000_s1038" style="width:269.05pt;height:.7pt;mso-position-horizontal-relative:char;mso-position-vertical-relative:line" coordsize="34168,91">
            <v:shape id="Shape 33741" o:spid="_x0000_s1039" style="position:absolute;width:34168;height:91" coordsize="3416809,9147" path="m,4573r3416809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1D284C" w:rsidRPr="001D284C">
        <w:rPr>
          <w:noProof/>
          <w:sz w:val="22"/>
          <w:szCs w:val="22"/>
        </w:rPr>
      </w:r>
      <w:r w:rsidR="001D284C" w:rsidRPr="001D284C">
        <w:rPr>
          <w:noProof/>
          <w:sz w:val="22"/>
          <w:szCs w:val="22"/>
        </w:rPr>
        <w:pict>
          <v:group id="Group 33748" o:spid="_x0000_s1036" style="width:137.5pt;height:.7pt;mso-position-horizontal-relative:char;mso-position-vertical-relative:line" coordsize="17465,91">
            <v:shape id="Shape 33747" o:spid="_x0000_s1037" style="position:absolute;width:17465;height:91" coordsize="1746504,9147" path="m,4573r1746504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1D284C" w:rsidP="00373C59">
      <w:pPr>
        <w:spacing w:after="26" w:line="259" w:lineRule="auto"/>
        <w:ind w:left="264"/>
      </w:pPr>
      <w:r w:rsidRPr="001D284C">
        <w:rPr>
          <w:noProof/>
          <w:sz w:val="22"/>
          <w:szCs w:val="22"/>
        </w:rPr>
      </w:r>
      <w:r w:rsidRPr="001D284C">
        <w:rPr>
          <w:noProof/>
          <w:sz w:val="22"/>
          <w:szCs w:val="22"/>
        </w:rPr>
        <w:pict>
          <v:group id="Group 33750" o:spid="_x0000_s1034" style="width:473.05pt;height:.7pt;mso-position-horizontal-relative:char;mso-position-vertical-relative:line" coordsize="60076,91">
            <v:shape id="Shape 33749" o:spid="_x0000_s1035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AF34A2">
        <w:t>К</w:t>
      </w:r>
      <w:r w:rsidR="00EA4727">
        <w:t xml:space="preserve">алининский  </w:t>
      </w:r>
      <w:r w:rsidR="008F3B7B">
        <w:t xml:space="preserve"> </w:t>
      </w:r>
      <w:r w:rsidR="00D64AFF">
        <w:t xml:space="preserve"> сельсовет муниципального рай</w:t>
      </w:r>
      <w:r>
        <w:t xml:space="preserve">она </w:t>
      </w:r>
      <w:r w:rsidR="00EA4727">
        <w:t xml:space="preserve"> </w:t>
      </w:r>
      <w:proofErr w:type="spellStart"/>
      <w:r w:rsidR="00EA4727">
        <w:t>Бижбулякский</w:t>
      </w:r>
      <w:proofErr w:type="spellEnd"/>
      <w:r w:rsidR="00EA4727">
        <w:t xml:space="preserve"> </w:t>
      </w:r>
      <w:r w:rsidR="008F3B7B">
        <w:t xml:space="preserve"> </w:t>
      </w:r>
      <w:r>
        <w:t xml:space="preserve"> район Республики Башкортостан</w:t>
      </w:r>
    </w:p>
    <w:p w:rsidR="00373C59" w:rsidRDefault="001D284C" w:rsidP="00373C59">
      <w:pPr>
        <w:spacing w:after="22" w:line="259" w:lineRule="auto"/>
        <w:ind w:left="264"/>
      </w:pPr>
      <w:r w:rsidRPr="001D284C">
        <w:rPr>
          <w:noProof/>
          <w:sz w:val="22"/>
          <w:szCs w:val="22"/>
        </w:rPr>
      </w:r>
      <w:r w:rsidRPr="001D284C">
        <w:rPr>
          <w:noProof/>
          <w:sz w:val="22"/>
          <w:szCs w:val="22"/>
        </w:rPr>
        <w:pict>
          <v:group id="Group 33754" o:spid="_x0000_s1032" style="width:473.05pt;height:.7pt;mso-position-horizontal-relative:char;mso-position-vertical-relative:line" coordsize="60076,91">
            <v:shape id="Shape 33753" o:spid="_x0000_s1033" style="position:absolute;width:60076;height:91" coordsize="6007608,9147" path="m,4573r6007608,e" filled="f" fillcolor="black" strokeweight=".25408mm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1D284C" w:rsidRPr="001D284C">
        <w:rPr>
          <w:noProof/>
          <w:sz w:val="22"/>
          <w:szCs w:val="22"/>
        </w:rPr>
      </w:r>
      <w:r w:rsidR="001D284C" w:rsidRPr="001D284C">
        <w:rPr>
          <w:noProof/>
          <w:sz w:val="22"/>
          <w:szCs w:val="22"/>
        </w:rPr>
        <w:pict>
          <v:group id="Group 33756" o:spid="_x0000_s1030" style="width:431.3pt;height:.7pt;mso-position-horizontal-relative:char;mso-position-vertical-relative:line" coordsize="54772,91">
            <v:shape id="Shape 33755" o:spid="_x0000_s1031" style="position:absolute;width:54772;height:91" coordsize="5477256,9146" path="m,4573r5477256,e" filled="f" fillcolor="black" strokeweight=".25406mm">
              <v:stroke miterlimit="1" joinstyle="miter"/>
            </v:shape>
            <w10:wrap type="none"/>
            <w10:anchorlock/>
          </v:group>
        </w:pic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proofErr w:type="gramStart"/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  <w:proofErr w:type="gramEnd"/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F61FD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3A3BF5" w:rsidRPr="003A3BF5" w:rsidRDefault="002F61FD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A3BF5">
        <w:rPr>
          <w:sz w:val="24"/>
          <w:szCs w:val="24"/>
        </w:rPr>
        <w:t xml:space="preserve"> </w:t>
      </w:r>
      <w:r w:rsidR="003A3BF5" w:rsidRPr="003A3BF5">
        <w:rPr>
          <w:rFonts w:ascii="Times New Roman" w:hAnsi="Times New Roman"/>
          <w:sz w:val="20"/>
          <w:szCs w:val="20"/>
        </w:rPr>
        <w:t xml:space="preserve">Приложение </w:t>
      </w:r>
      <w:r w:rsidR="003A3BF5"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AF34A2">
        <w:rPr>
          <w:rFonts w:ascii="Times New Roman" w:hAnsi="Times New Roman"/>
          <w:sz w:val="20"/>
          <w:szCs w:val="20"/>
        </w:rPr>
        <w:t>К</w:t>
      </w:r>
      <w:r w:rsidR="000452DD">
        <w:rPr>
          <w:rFonts w:ascii="Times New Roman" w:hAnsi="Times New Roman"/>
          <w:sz w:val="20"/>
          <w:szCs w:val="20"/>
        </w:rPr>
        <w:t xml:space="preserve">алининский 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0452DD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proofErr w:type="spellStart"/>
      <w:r>
        <w:rPr>
          <w:rFonts w:ascii="Times New Roman" w:hAnsi="Times New Roman"/>
          <w:spacing w:val="-5"/>
          <w:sz w:val="20"/>
          <w:szCs w:val="20"/>
        </w:rPr>
        <w:t>Бижбулякский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 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982C86" w:rsidRPr="003A3BF5" w:rsidRDefault="00982C86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</w:p>
    <w:p w:rsidR="00373C59" w:rsidRPr="006440FD" w:rsidRDefault="00373C59" w:rsidP="003A3BF5">
      <w:pPr>
        <w:pStyle w:val="11"/>
        <w:jc w:val="center"/>
        <w:rPr>
          <w:rFonts w:ascii="Times New Roman" w:hAnsi="Times New Roman"/>
        </w:rPr>
      </w:pPr>
      <w:r w:rsidRPr="006440FD">
        <w:rPr>
          <w:rFonts w:ascii="Times New Roman" w:hAnsi="Times New Roman"/>
        </w:rP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453D28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1905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AF34A2">
        <w:rPr>
          <w:rFonts w:ascii="Times New Roman" w:hAnsi="Times New Roman"/>
          <w:sz w:val="20"/>
          <w:szCs w:val="20"/>
        </w:rPr>
        <w:t>К</w:t>
      </w:r>
      <w:r w:rsidR="00F95FA3">
        <w:rPr>
          <w:rFonts w:ascii="Times New Roman" w:hAnsi="Times New Roman"/>
          <w:sz w:val="20"/>
          <w:szCs w:val="20"/>
        </w:rPr>
        <w:t xml:space="preserve">алининский </w:t>
      </w:r>
      <w:r w:rsidR="008F3B7B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982C86" w:rsidRPr="003A3BF5" w:rsidRDefault="00F95FA3" w:rsidP="00982C86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proofErr w:type="spellStart"/>
      <w:r>
        <w:rPr>
          <w:rFonts w:ascii="Times New Roman" w:hAnsi="Times New Roman"/>
          <w:spacing w:val="-5"/>
          <w:sz w:val="20"/>
          <w:szCs w:val="20"/>
        </w:rPr>
        <w:t>Бижбулякский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 xml:space="preserve">  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 район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82C86"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 xml:space="preserve">Финансовое управление Администрации муниципального района </w:t>
      </w:r>
      <w:r w:rsidR="00A70C5B">
        <w:t xml:space="preserve"> </w:t>
      </w:r>
      <w:proofErr w:type="spellStart"/>
      <w:r w:rsidR="00A70C5B">
        <w:t>Бижбулякский</w:t>
      </w:r>
      <w:proofErr w:type="spellEnd"/>
      <w:r w:rsidR="00A70C5B">
        <w:t xml:space="preserve"> </w:t>
      </w:r>
      <w:r w:rsidR="008F3B7B">
        <w:t xml:space="preserve"> </w:t>
      </w:r>
      <w:r w:rsidRPr="00141F89">
        <w:t xml:space="preserve">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141F89">
        <w:t>П</w:t>
      </w:r>
      <w:proofErr w:type="gramEnd"/>
      <w:r w:rsidRPr="00141F89">
        <w:t xml:space="preserve">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 w:rsidR="00453D28">
        <w:rPr>
          <w:noProof/>
        </w:rPr>
        <w:drawing>
          <wp:inline distT="0" distB="0" distL="0" distR="0">
            <wp:extent cx="1647825" cy="180975"/>
            <wp:effectExtent l="19050" t="0" r="9525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о</w:t>
      </w:r>
      <w:proofErr w:type="gramEnd"/>
      <w:r>
        <w:t xml:space="preserve">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>1</w:t>
      </w:r>
      <w:proofErr w:type="gramStart"/>
      <w:r>
        <w:t xml:space="preserve"> П</w:t>
      </w:r>
      <w:proofErr w:type="gramEnd"/>
      <w:r>
        <w:t xml:space="preserve">рименить к </w:t>
      </w:r>
      <w:r w:rsidR="001D284C" w:rsidRPr="001D284C">
        <w:rPr>
          <w:noProof/>
          <w:sz w:val="22"/>
          <w:szCs w:val="22"/>
        </w:rPr>
      </w:r>
      <w:r w:rsidR="001D284C" w:rsidRPr="001D284C">
        <w:rPr>
          <w:noProof/>
          <w:sz w:val="22"/>
          <w:szCs w:val="22"/>
        </w:rPr>
        <w:pict>
          <v:group id="Group 33767" o:spid="_x0000_s1028" style="width:365.3pt;height:.7pt;mso-position-horizontal-relative:char;mso-position-vertical-relative:line" coordsize="46390,91">
            <v:shape id="Shape 33766" o:spid="_x0000_s1029" style="position:absolute;width:46390;height:91" coordsize="4639057,9144" path="m,4573r4639057,e" filled="f" fillcolor="black" strokeweight=".72pt">
              <v:stroke miterlimit="1" joinstyle="miter"/>
            </v:shape>
            <w10:wrap type="none"/>
            <w10:anchorlock/>
          </v:group>
        </w:pict>
      </w:r>
      <w:r>
        <w:t>меру бюджетного принуждения</w:t>
      </w:r>
      <w:r w:rsidR="001D284C" w:rsidRPr="001D284C">
        <w:rPr>
          <w:noProof/>
          <w:sz w:val="22"/>
          <w:szCs w:val="22"/>
        </w:rPr>
      </w:r>
      <w:r w:rsidR="001D284C" w:rsidRPr="001D284C">
        <w:rPr>
          <w:noProof/>
          <w:sz w:val="22"/>
          <w:szCs w:val="22"/>
        </w:rPr>
        <w:pict>
          <v:group id="Group 33769" o:spid="_x0000_s1026" style="width:316.55pt;height:.7pt;mso-position-horizontal-relative:char;mso-position-vertical-relative:line" coordsize="40203,91">
            <v:shape id="Shape 33768" o:spid="_x0000_s1027" style="position:absolute;width:40203;height:91" coordsize="4020312,9144" path="m,4572r4020312,e" filled="f" fillcolor="black" strokeweight=".72pt">
              <v:stroke miterlimit="1" joinstyle="miter"/>
            </v:shape>
            <w10:wrap type="none"/>
            <w10:anchorlock/>
          </v:group>
        </w:pic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="00D64AFF">
        <w:t>оставляю за собой.</w:t>
      </w: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6440FD">
      <w:pgSz w:w="11906" w:h="16838"/>
      <w:pgMar w:top="1134" w:right="73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7B" w:rsidRDefault="00C7767B">
      <w:r>
        <w:separator/>
      </w:r>
    </w:p>
  </w:endnote>
  <w:endnote w:type="continuationSeparator" w:id="0">
    <w:p w:rsidR="00C7767B" w:rsidRDefault="00C7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7B" w:rsidRDefault="00C7767B">
      <w:r>
        <w:separator/>
      </w:r>
    </w:p>
  </w:footnote>
  <w:footnote w:type="continuationSeparator" w:id="0">
    <w:p w:rsidR="00C7767B" w:rsidRDefault="00C7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0F0"/>
    <w:multiLevelType w:val="hybridMultilevel"/>
    <w:tmpl w:val="F72C0F9A"/>
    <w:lvl w:ilvl="0" w:tplc="E40A0A2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69E1"/>
    <w:rsid w:val="00000C98"/>
    <w:rsid w:val="0003348A"/>
    <w:rsid w:val="000434BC"/>
    <w:rsid w:val="000452DD"/>
    <w:rsid w:val="00064CA6"/>
    <w:rsid w:val="00070239"/>
    <w:rsid w:val="0008736F"/>
    <w:rsid w:val="00094EA0"/>
    <w:rsid w:val="000C4E79"/>
    <w:rsid w:val="000D6E9F"/>
    <w:rsid w:val="000F684A"/>
    <w:rsid w:val="001001E7"/>
    <w:rsid w:val="00101346"/>
    <w:rsid w:val="00101EDD"/>
    <w:rsid w:val="00110334"/>
    <w:rsid w:val="00112551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1D284C"/>
    <w:rsid w:val="00200978"/>
    <w:rsid w:val="00205E86"/>
    <w:rsid w:val="00211944"/>
    <w:rsid w:val="002172DE"/>
    <w:rsid w:val="00221F41"/>
    <w:rsid w:val="0024075C"/>
    <w:rsid w:val="00254145"/>
    <w:rsid w:val="0025566D"/>
    <w:rsid w:val="00282183"/>
    <w:rsid w:val="00292277"/>
    <w:rsid w:val="002942DE"/>
    <w:rsid w:val="002A09F4"/>
    <w:rsid w:val="002E2B50"/>
    <w:rsid w:val="002F61FD"/>
    <w:rsid w:val="00317E6E"/>
    <w:rsid w:val="003217EC"/>
    <w:rsid w:val="00331A54"/>
    <w:rsid w:val="003625D4"/>
    <w:rsid w:val="0036422A"/>
    <w:rsid w:val="00366F8C"/>
    <w:rsid w:val="00373C59"/>
    <w:rsid w:val="003769E1"/>
    <w:rsid w:val="00393F23"/>
    <w:rsid w:val="003A2BAF"/>
    <w:rsid w:val="003A2CB8"/>
    <w:rsid w:val="003A3BF5"/>
    <w:rsid w:val="003B185A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3D28"/>
    <w:rsid w:val="0045730D"/>
    <w:rsid w:val="00457FCA"/>
    <w:rsid w:val="0046220A"/>
    <w:rsid w:val="00463696"/>
    <w:rsid w:val="00470F25"/>
    <w:rsid w:val="00482FAA"/>
    <w:rsid w:val="0049505F"/>
    <w:rsid w:val="00495A74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B52BC"/>
    <w:rsid w:val="005C3052"/>
    <w:rsid w:val="005D7D93"/>
    <w:rsid w:val="005F1755"/>
    <w:rsid w:val="00600FE1"/>
    <w:rsid w:val="00611BB9"/>
    <w:rsid w:val="006173F9"/>
    <w:rsid w:val="006233FB"/>
    <w:rsid w:val="00626014"/>
    <w:rsid w:val="006440FD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D17AD"/>
    <w:rsid w:val="007E788C"/>
    <w:rsid w:val="00806EB7"/>
    <w:rsid w:val="00842DAC"/>
    <w:rsid w:val="008662F0"/>
    <w:rsid w:val="008743B5"/>
    <w:rsid w:val="008A0BB7"/>
    <w:rsid w:val="008E1194"/>
    <w:rsid w:val="008E2D99"/>
    <w:rsid w:val="008F3B7B"/>
    <w:rsid w:val="008F6740"/>
    <w:rsid w:val="00910FFA"/>
    <w:rsid w:val="00911477"/>
    <w:rsid w:val="0092436F"/>
    <w:rsid w:val="00932581"/>
    <w:rsid w:val="009362AF"/>
    <w:rsid w:val="009435CD"/>
    <w:rsid w:val="00955376"/>
    <w:rsid w:val="009629B1"/>
    <w:rsid w:val="0096340A"/>
    <w:rsid w:val="00971CE2"/>
    <w:rsid w:val="00982C86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67A75"/>
    <w:rsid w:val="00A70C5B"/>
    <w:rsid w:val="00A72161"/>
    <w:rsid w:val="00A81417"/>
    <w:rsid w:val="00AA30D2"/>
    <w:rsid w:val="00AC4BBF"/>
    <w:rsid w:val="00AD15B7"/>
    <w:rsid w:val="00AD5EE4"/>
    <w:rsid w:val="00AE57BB"/>
    <w:rsid w:val="00AF34A2"/>
    <w:rsid w:val="00AF480F"/>
    <w:rsid w:val="00B0376C"/>
    <w:rsid w:val="00B07C8C"/>
    <w:rsid w:val="00B10BF7"/>
    <w:rsid w:val="00B12829"/>
    <w:rsid w:val="00B16820"/>
    <w:rsid w:val="00B25F56"/>
    <w:rsid w:val="00B3020B"/>
    <w:rsid w:val="00B3202F"/>
    <w:rsid w:val="00B40507"/>
    <w:rsid w:val="00B478B6"/>
    <w:rsid w:val="00B5653D"/>
    <w:rsid w:val="00B640AD"/>
    <w:rsid w:val="00B65ED6"/>
    <w:rsid w:val="00B701A1"/>
    <w:rsid w:val="00B707BF"/>
    <w:rsid w:val="00B80BB3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07A28"/>
    <w:rsid w:val="00C20853"/>
    <w:rsid w:val="00C21739"/>
    <w:rsid w:val="00C314F0"/>
    <w:rsid w:val="00C365FB"/>
    <w:rsid w:val="00C46574"/>
    <w:rsid w:val="00C54503"/>
    <w:rsid w:val="00C568F0"/>
    <w:rsid w:val="00C661BD"/>
    <w:rsid w:val="00C7767B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014A"/>
    <w:rsid w:val="00D64AFF"/>
    <w:rsid w:val="00DA0EB4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4727"/>
    <w:rsid w:val="00EA7A7C"/>
    <w:rsid w:val="00EC190A"/>
    <w:rsid w:val="00EF43BD"/>
    <w:rsid w:val="00F033CA"/>
    <w:rsid w:val="00F20480"/>
    <w:rsid w:val="00F21ED0"/>
    <w:rsid w:val="00F250B1"/>
    <w:rsid w:val="00F326DC"/>
    <w:rsid w:val="00F44A97"/>
    <w:rsid w:val="00F62254"/>
    <w:rsid w:val="00F623CD"/>
    <w:rsid w:val="00F638FB"/>
    <w:rsid w:val="00F811E1"/>
    <w:rsid w:val="00F95FA3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E1"/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  <w:sz w:val="22"/>
      <w:szCs w:val="22"/>
    </w:rPr>
  </w:style>
  <w:style w:type="character" w:styleId="a3">
    <w:name w:val="Hyperlink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link w:val="2"/>
    <w:semiHidden/>
    <w:rsid w:val="00373C5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28DD-C399-4C0C-ADBE-97F3666C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23</cp:revision>
  <cp:lastPrinted>2019-11-14T05:34:00Z</cp:lastPrinted>
  <dcterms:created xsi:type="dcterms:W3CDTF">2020-03-25T08:24:00Z</dcterms:created>
  <dcterms:modified xsi:type="dcterms:W3CDTF">2020-08-24T09:46:00Z</dcterms:modified>
</cp:coreProperties>
</file>