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30" w:rsidRPr="00197B6B" w:rsidRDefault="00F65E30" w:rsidP="00197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B6B">
        <w:rPr>
          <w:rFonts w:ascii="Times New Roman" w:hAnsi="Times New Roman" w:cs="Times New Roman"/>
          <w:sz w:val="24"/>
          <w:szCs w:val="24"/>
        </w:rPr>
        <w:t>Срок упла</w:t>
      </w:r>
      <w:r w:rsidR="00A742D4" w:rsidRPr="00197B6B">
        <w:rPr>
          <w:rFonts w:ascii="Times New Roman" w:hAnsi="Times New Roman" w:cs="Times New Roman"/>
          <w:sz w:val="24"/>
          <w:szCs w:val="24"/>
        </w:rPr>
        <w:t>ты имущественных налогов за 2019 год – 1 декабря 2020</w:t>
      </w:r>
      <w:r w:rsidRPr="00197B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5E30" w:rsidRPr="00197B6B" w:rsidRDefault="00F65E30" w:rsidP="00197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E30" w:rsidRPr="00197B6B" w:rsidRDefault="00A742D4" w:rsidP="0019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B6B">
        <w:rPr>
          <w:rFonts w:ascii="Times New Roman" w:hAnsi="Times New Roman" w:cs="Times New Roman"/>
          <w:sz w:val="24"/>
          <w:szCs w:val="24"/>
        </w:rPr>
        <w:t>1 декабря 2020</w:t>
      </w:r>
      <w:r w:rsidR="00F65E30" w:rsidRPr="00197B6B">
        <w:rPr>
          <w:rFonts w:ascii="Times New Roman" w:hAnsi="Times New Roman" w:cs="Times New Roman"/>
          <w:sz w:val="24"/>
          <w:szCs w:val="24"/>
        </w:rPr>
        <w:t xml:space="preserve"> года наступает срок упла</w:t>
      </w:r>
      <w:r w:rsidRPr="00197B6B">
        <w:rPr>
          <w:rFonts w:ascii="Times New Roman" w:hAnsi="Times New Roman" w:cs="Times New Roman"/>
          <w:sz w:val="24"/>
          <w:szCs w:val="24"/>
        </w:rPr>
        <w:t xml:space="preserve">ты имущественных налогов </w:t>
      </w:r>
      <w:r w:rsidR="009D538B" w:rsidRPr="00197B6B">
        <w:rPr>
          <w:rFonts w:ascii="Times New Roman" w:hAnsi="Times New Roman" w:cs="Times New Roman"/>
          <w:sz w:val="24"/>
          <w:szCs w:val="24"/>
        </w:rPr>
        <w:t xml:space="preserve">для физических лиц </w:t>
      </w:r>
      <w:r w:rsidRPr="00197B6B">
        <w:rPr>
          <w:rFonts w:ascii="Times New Roman" w:hAnsi="Times New Roman" w:cs="Times New Roman"/>
          <w:sz w:val="24"/>
          <w:szCs w:val="24"/>
        </w:rPr>
        <w:t>за 2019</w:t>
      </w:r>
      <w:r w:rsidR="00F65E30" w:rsidRPr="00197B6B">
        <w:rPr>
          <w:rFonts w:ascii="Times New Roman" w:hAnsi="Times New Roman" w:cs="Times New Roman"/>
          <w:sz w:val="24"/>
          <w:szCs w:val="24"/>
        </w:rPr>
        <w:t xml:space="preserve"> год.</w:t>
      </w:r>
      <w:r w:rsidR="00AD1814">
        <w:rPr>
          <w:rFonts w:ascii="Times New Roman" w:hAnsi="Times New Roman" w:cs="Times New Roman"/>
          <w:sz w:val="24"/>
          <w:szCs w:val="24"/>
        </w:rPr>
        <w:t xml:space="preserve"> Не позднее 30дней (то есть до 1 ноября) до наступления срока платежа налоговые органы направляют налогоплательщикам налоговые уведомления для уплаты налогов.</w:t>
      </w:r>
    </w:p>
    <w:p w:rsidR="00197B6B" w:rsidRPr="00197B6B" w:rsidRDefault="00363E90" w:rsidP="0019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B6B">
        <w:rPr>
          <w:rFonts w:ascii="Times New Roman" w:hAnsi="Times New Roman" w:cs="Times New Roman"/>
          <w:sz w:val="24"/>
          <w:szCs w:val="24"/>
        </w:rPr>
        <w:t xml:space="preserve">Налоговое уведомление </w:t>
      </w:r>
      <w:r w:rsidR="009D538B" w:rsidRPr="00197B6B">
        <w:rPr>
          <w:rFonts w:ascii="Times New Roman" w:hAnsi="Times New Roman" w:cs="Times New Roman"/>
          <w:sz w:val="24"/>
          <w:szCs w:val="24"/>
        </w:rPr>
        <w:t>на уплату налогов можно получить</w:t>
      </w:r>
      <w:r w:rsidR="00197B6B" w:rsidRPr="00197B6B">
        <w:rPr>
          <w:rFonts w:ascii="Times New Roman" w:hAnsi="Times New Roman" w:cs="Times New Roman"/>
          <w:sz w:val="24"/>
          <w:szCs w:val="24"/>
        </w:rPr>
        <w:t>:</w:t>
      </w:r>
    </w:p>
    <w:p w:rsidR="009D538B" w:rsidRDefault="00197B6B" w:rsidP="0019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B6B">
        <w:rPr>
          <w:rFonts w:ascii="Times New Roman" w:hAnsi="Times New Roman" w:cs="Times New Roman"/>
          <w:sz w:val="24"/>
          <w:szCs w:val="24"/>
        </w:rPr>
        <w:t>-</w:t>
      </w:r>
      <w:r w:rsidR="00ED1E12" w:rsidRPr="00197B6B">
        <w:rPr>
          <w:rFonts w:ascii="Times New Roman" w:hAnsi="Times New Roman" w:cs="Times New Roman"/>
          <w:sz w:val="24"/>
          <w:szCs w:val="24"/>
        </w:rPr>
        <w:t xml:space="preserve"> </w:t>
      </w:r>
      <w:r w:rsidRPr="00197B6B">
        <w:rPr>
          <w:rFonts w:ascii="Times New Roman" w:hAnsi="Times New Roman" w:cs="Times New Roman"/>
          <w:b/>
          <w:sz w:val="24"/>
          <w:szCs w:val="24"/>
        </w:rPr>
        <w:t xml:space="preserve">лично </w:t>
      </w:r>
      <w:r w:rsidR="009D538B" w:rsidRPr="00197B6B">
        <w:rPr>
          <w:rFonts w:ascii="Times New Roman" w:hAnsi="Times New Roman" w:cs="Times New Roman"/>
          <w:sz w:val="24"/>
          <w:szCs w:val="24"/>
        </w:rPr>
        <w:t xml:space="preserve">(законному или уполномоченному представителю) </w:t>
      </w:r>
      <w:r w:rsidRPr="00197B6B">
        <w:rPr>
          <w:rFonts w:ascii="Times New Roman" w:hAnsi="Times New Roman" w:cs="Times New Roman"/>
          <w:sz w:val="24"/>
          <w:szCs w:val="24"/>
        </w:rPr>
        <w:t>н</w:t>
      </w:r>
      <w:r w:rsidR="009D538B" w:rsidRP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 основании заявления о выдаче налогового уведомления, в том числе через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МФЦ</w:t>
      </w:r>
      <w:r w:rsidR="009D538B" w:rsidRP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5" w:tgtFrame="_blank" w:history="1">
        <w:r w:rsidR="009D538B" w:rsidRPr="00197B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форма заявления утверждена приказом ФНС России от 11.11.2019 № ММВ-7-21/560@</w:t>
        </w:r>
      </w:hyperlink>
      <w:r w:rsidR="009D538B" w:rsidRP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D538B" w:rsidRPr="00197B6B" w:rsidRDefault="00197B6B" w:rsidP="0019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63E90" w:rsidRPr="00197B6B">
        <w:rPr>
          <w:rFonts w:ascii="Times New Roman" w:hAnsi="Times New Roman" w:cs="Times New Roman"/>
          <w:b/>
          <w:sz w:val="24"/>
          <w:szCs w:val="24"/>
        </w:rPr>
        <w:t>по почте</w:t>
      </w:r>
      <w:r w:rsidR="009D538B" w:rsidRP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заказным письмом (при этом налоговое уведомление считается полученным по истечении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="009D538B" w:rsidRP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дней </w:t>
      </w:r>
      <w:proofErr w:type="gramStart"/>
      <w:r w:rsidR="009D538B" w:rsidRP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>с даты направления</w:t>
      </w:r>
      <w:proofErr w:type="gramEnd"/>
      <w:r w:rsidR="009D538B" w:rsidRP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заказного письма)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D538B" w:rsidRPr="0019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B6B" w:rsidRPr="00197B6B" w:rsidRDefault="00363E90" w:rsidP="0019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7B6B">
        <w:rPr>
          <w:rFonts w:ascii="Times New Roman" w:hAnsi="Times New Roman" w:cs="Times New Roman"/>
          <w:sz w:val="24"/>
          <w:szCs w:val="24"/>
        </w:rPr>
        <w:t xml:space="preserve"> </w:t>
      </w:r>
      <w:r w:rsidR="00197B6B">
        <w:rPr>
          <w:rFonts w:ascii="Times New Roman" w:hAnsi="Times New Roman" w:cs="Times New Roman"/>
          <w:sz w:val="24"/>
          <w:szCs w:val="24"/>
        </w:rPr>
        <w:t xml:space="preserve">- </w:t>
      </w:r>
      <w:r w:rsidRPr="00197B6B">
        <w:rPr>
          <w:rFonts w:ascii="Times New Roman" w:hAnsi="Times New Roman" w:cs="Times New Roman"/>
          <w:sz w:val="24"/>
          <w:szCs w:val="24"/>
        </w:rPr>
        <w:t xml:space="preserve">через Личный кабинет налогоплательщика физического лица </w:t>
      </w:r>
      <w:r w:rsidR="00197B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электронной форме</w:t>
      </w:r>
      <w:r w:rsid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D538B" w:rsidRP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налоговое уведомление не дублируется почтовым сообщением, за исключением случаев получения от пользователя личного кабинета налогоплательщика уведомления о необходимости получения </w:t>
      </w:r>
      <w:r w:rsidR="00197B6B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 на бумажном носителе.</w:t>
      </w:r>
    </w:p>
    <w:p w:rsidR="00197B6B" w:rsidRDefault="00120E66" w:rsidP="0019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2F5FB"/>
        </w:rPr>
      </w:pPr>
      <w:r w:rsidRPr="00197B6B">
        <w:rPr>
          <w:rFonts w:ascii="Times New Roman" w:hAnsi="Times New Roman" w:cs="Times New Roman"/>
          <w:sz w:val="24"/>
          <w:szCs w:val="24"/>
        </w:rPr>
        <w:t>При получении налогового уведомления необходимо проверить правильность исчисления налога, в том числе, используя интернет-сервис</w:t>
      </w:r>
      <w:r w:rsidR="009D538B" w:rsidRPr="00197B6B">
        <w:rPr>
          <w:rFonts w:ascii="Times New Roman" w:hAnsi="Times New Roman" w:cs="Times New Roman"/>
          <w:sz w:val="24"/>
          <w:szCs w:val="24"/>
        </w:rPr>
        <w:t xml:space="preserve"> </w:t>
      </w:r>
      <w:r w:rsidRPr="00197B6B">
        <w:rPr>
          <w:rFonts w:ascii="Times New Roman" w:hAnsi="Times New Roman" w:cs="Times New Roman"/>
          <w:b/>
          <w:sz w:val="24"/>
          <w:szCs w:val="24"/>
        </w:rPr>
        <w:t>«Справочная информация о ставках и льготах по имущественным налогам»»</w:t>
      </w:r>
      <w:r w:rsidRPr="00197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602" w:rsidRPr="00197B6B" w:rsidRDefault="00197B6B" w:rsidP="0019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B6B">
        <w:rPr>
          <w:rFonts w:ascii="Times New Roman" w:hAnsi="Times New Roman" w:cs="Times New Roman"/>
          <w:sz w:val="24"/>
          <w:szCs w:val="24"/>
        </w:rPr>
        <w:t>Ч</w:t>
      </w:r>
      <w:r w:rsidRPr="00197B6B">
        <w:rPr>
          <w:rFonts w:ascii="Times New Roman" w:hAnsi="Times New Roman" w:cs="Times New Roman"/>
          <w:b/>
          <w:bCs/>
          <w:sz w:val="24"/>
          <w:szCs w:val="24"/>
        </w:rPr>
        <w:t>то делать, если налоговое уведомление не получено?</w:t>
      </w:r>
    </w:p>
    <w:p w:rsidR="00197B6B" w:rsidRPr="00197B6B" w:rsidRDefault="00402602" w:rsidP="00197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уведомление может быть не получено в следующих случаях:</w:t>
      </w:r>
    </w:p>
    <w:p w:rsidR="00197B6B" w:rsidRPr="00197B6B" w:rsidRDefault="00197B6B" w:rsidP="00197B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402602" w:rsidRPr="00197B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налоговой льготы, налогового вычета, иных установленных законодательством оснований, </w:t>
      </w:r>
      <w:r w:rsidR="00402602" w:rsidRPr="0019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полностью освобождающих</w:t>
      </w:r>
      <w:r w:rsidR="00402602" w:rsidRPr="00197B6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владельца объекта налогообложения от уплаты налога</w:t>
      </w:r>
    </w:p>
    <w:p w:rsidR="00AD1814" w:rsidRDefault="00197B6B" w:rsidP="00197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е</w:t>
      </w:r>
      <w:r w:rsidR="00402602" w:rsidRPr="00197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общая сумма налогов, отражаемых в налоговом уведомлении, составляет </w:t>
      </w:r>
      <w:r w:rsidR="00402602" w:rsidRPr="0019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100 рублей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D1814" w:rsidRPr="00AD1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B6B" w:rsidRDefault="00AD1814" w:rsidP="00AD18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B6B">
        <w:rPr>
          <w:rFonts w:ascii="Times New Roman" w:hAnsi="Times New Roman" w:cs="Times New Roman"/>
          <w:sz w:val="24"/>
          <w:szCs w:val="24"/>
        </w:rPr>
        <w:t>Если найдена некорректная информация в уведомлении</w:t>
      </w:r>
      <w:r>
        <w:rPr>
          <w:rFonts w:ascii="Times New Roman" w:hAnsi="Times New Roman" w:cs="Times New Roman"/>
          <w:sz w:val="24"/>
          <w:szCs w:val="24"/>
        </w:rPr>
        <w:t xml:space="preserve"> (при неполучении </w:t>
      </w:r>
      <w:r w:rsidRPr="00197B6B">
        <w:rPr>
          <w:rFonts w:ascii="Times New Roman" w:hAnsi="Times New Roman" w:cs="Times New Roman"/>
          <w:sz w:val="24"/>
          <w:szCs w:val="24"/>
        </w:rPr>
        <w:t xml:space="preserve"> налогового уведомления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97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Pr="00197B6B">
        <w:rPr>
          <w:rFonts w:ascii="Times New Roman" w:hAnsi="Times New Roman" w:cs="Times New Roman"/>
          <w:sz w:val="24"/>
          <w:szCs w:val="24"/>
        </w:rPr>
        <w:t xml:space="preserve"> направить в налоговые органы сообщение о найденных в налоговом уведомлении</w:t>
      </w:r>
      <w:r>
        <w:rPr>
          <w:rFonts w:ascii="Times New Roman" w:hAnsi="Times New Roman" w:cs="Times New Roman"/>
          <w:sz w:val="24"/>
          <w:szCs w:val="24"/>
        </w:rPr>
        <w:t xml:space="preserve"> несоответствиях через</w:t>
      </w:r>
      <w:r>
        <w:t xml:space="preserve"> </w:t>
      </w:r>
      <w:hyperlink r:id="rId6" w:tgtFrame="_blank" w:history="1">
        <w:r w:rsidRPr="00197B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«Личный кабинет налогоплательщика»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направить обращение через </w:t>
      </w:r>
      <w:hyperlink r:id="rId7" w:tgtFrame="_blank" w:history="1">
        <w:proofErr w:type="gramStart"/>
        <w:r w:rsidRPr="00197B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интернет-сервиса</w:t>
        </w:r>
        <w:proofErr w:type="gramEnd"/>
        <w:r w:rsidRPr="00197B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197B6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«Обратиться в ФНС России»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197B6B">
        <w:rPr>
          <w:rFonts w:ascii="Times New Roman" w:hAnsi="Times New Roman" w:cs="Times New Roman"/>
          <w:sz w:val="24"/>
          <w:szCs w:val="24"/>
          <w:shd w:val="clear" w:color="auto" w:fill="F2F5FB"/>
        </w:rPr>
        <w:t xml:space="preserve"> либо обратившись в контакт-центр ФНС России</w:t>
      </w:r>
      <w:r>
        <w:rPr>
          <w:rFonts w:ascii="Times New Roman" w:hAnsi="Times New Roman" w:cs="Times New Roman"/>
          <w:sz w:val="24"/>
          <w:szCs w:val="24"/>
          <w:shd w:val="clear" w:color="auto" w:fill="F2F5FB"/>
        </w:rPr>
        <w:t xml:space="preserve"> по телефону 8 800 222-22-22</w:t>
      </w:r>
      <w:r w:rsidRPr="00197B6B">
        <w:rPr>
          <w:rFonts w:ascii="Times New Roman" w:hAnsi="Times New Roman" w:cs="Times New Roman"/>
          <w:sz w:val="24"/>
          <w:szCs w:val="24"/>
          <w:shd w:val="clear" w:color="auto" w:fill="F2F5FB"/>
        </w:rPr>
        <w:t>.</w:t>
      </w:r>
    </w:p>
    <w:p w:rsidR="00197B6B" w:rsidRDefault="00197B6B" w:rsidP="00197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6D22" w:rsidRPr="00197B6B" w:rsidRDefault="00A742D4" w:rsidP="00197B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7B6B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197B6B">
        <w:rPr>
          <w:rFonts w:ascii="Times New Roman" w:hAnsi="Times New Roman" w:cs="Times New Roman"/>
          <w:sz w:val="24"/>
          <w:szCs w:val="24"/>
        </w:rPr>
        <w:t xml:space="preserve"> ИФНС России № 4 по Республике Башкортостан</w:t>
      </w:r>
    </w:p>
    <w:sectPr w:rsidR="006C6D22" w:rsidRPr="00197B6B" w:rsidSect="00F6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30"/>
    <w:rsid w:val="00120E66"/>
    <w:rsid w:val="00197B6B"/>
    <w:rsid w:val="00363E90"/>
    <w:rsid w:val="00402602"/>
    <w:rsid w:val="005D6DB2"/>
    <w:rsid w:val="006C6D22"/>
    <w:rsid w:val="007041AE"/>
    <w:rsid w:val="008D4587"/>
    <w:rsid w:val="0092104C"/>
    <w:rsid w:val="00985C1F"/>
    <w:rsid w:val="009D538B"/>
    <w:rsid w:val="00A742D4"/>
    <w:rsid w:val="00A900C0"/>
    <w:rsid w:val="00AD1814"/>
    <w:rsid w:val="00C6420E"/>
    <w:rsid w:val="00ED1E12"/>
    <w:rsid w:val="00F65CD5"/>
    <w:rsid w:val="00F65E30"/>
    <w:rsid w:val="00F74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E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2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0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E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026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0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DF2"/>
                        <w:right w:val="none" w:sz="0" w:space="0" w:color="auto"/>
                      </w:divBdr>
                      <w:divsChild>
                        <w:div w:id="204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6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7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BEDF2"/>
                        <w:right w:val="none" w:sz="0" w:space="0" w:color="auto"/>
                      </w:divBdr>
                      <w:divsChild>
                        <w:div w:id="2491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obr_f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www.nalog.ru/rn77/about_fts/docs/93845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Фазлиахметова Резида Рифгатовна</cp:lastModifiedBy>
  <cp:revision>3</cp:revision>
  <cp:lastPrinted>2020-10-05T12:38:00Z</cp:lastPrinted>
  <dcterms:created xsi:type="dcterms:W3CDTF">2020-10-05T13:13:00Z</dcterms:created>
  <dcterms:modified xsi:type="dcterms:W3CDTF">2020-10-05T13:31:00Z</dcterms:modified>
</cp:coreProperties>
</file>