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Pr="00B86341" w:rsidRDefault="00B86341" w:rsidP="00B8634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bookmarkStart w:id="0" w:name="_GoBack"/>
      <w:r w:rsidRPr="00B86341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Стартует Конкурс «Налогоплат</w:t>
      </w:r>
      <w:r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ельщик года 2022»</w:t>
      </w:r>
    </w:p>
    <w:bookmarkEnd w:id="0"/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 Указом Главы Республики Башкортостан от 24.12.2018 № УГ-329 стартует ежегодный конкурс «Налогоплательщик года». Прием заявок и пакета документов для участия в республиканском конкурсе «Налогоплательщик года» осуществляется с 1 июня по 31 июля 2022 года.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Для участия в конкурсе претендентам необходимо в срок до 31 июля 2022 года включительно представить в государственное казенное учреждение Республики Башкортостан «Информационно-аналитический центр» заявку на участие в конкурсе с необходимым пакетом документов  по адресу: г. Уфа, ул.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Цюрупы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13, 4 этаж,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400а (на бумажном носителе), и на электронный адрес: </w:t>
      </w:r>
      <w:hyperlink r:id="rId5" w:history="1">
        <w:r w:rsidRPr="00B86341">
          <w:rPr>
            <w:rFonts w:ascii="Times New Roman" w:eastAsia="Times New Roman" w:hAnsi="Times New Roman" w:cs="Times New Roman"/>
            <w:color w:val="34495E"/>
            <w:sz w:val="24"/>
            <w:szCs w:val="24"/>
            <w:u w:val="single"/>
            <w:lang w:eastAsia="ru-RU"/>
          </w:rPr>
          <w:t>iac@bashkortostan.ru</w:t>
        </w:r>
      </w:hyperlink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(в электронном виде).</w:t>
      </w:r>
      <w:proofErr w:type="gramEnd"/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       Конкурс проводится по десяти номинациям по основному виду деятельности налогоплательщика с определением лауреатов на I, II, III места: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сельское, лесное хозяйство, охота, рыболовство и рыбоводство;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добыча полезных ископаемых;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обрабатывающие производства;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обеспечение электрической энергией, газом и паром;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строительство;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торговля;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транспортировка и хранение;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деятельность профессиональная, научная и  техническая;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предоставление прочих видов услуг;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по прочим видам деятельности.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Участниками конкурса могут стать: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крупные организации;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субъекты среднего предпринимательства;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субъекты малого предпринимательства;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индивидуальные предприниматели.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 Победители имеют право использовать в документации и рекламных материалах звание победителя конкурса.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   Контактный телефон сотрудника государственного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+7 (347) 218-15-55.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Более подробную информацию о конкурсе «Налогоплательщик года» можно </w:t>
      </w:r>
      <w:proofErr w:type="gram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найти</w:t>
      </w:r>
      <w:proofErr w:type="gram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пройдя по ссылке: </w:t>
      </w:r>
      <w:hyperlink r:id="rId6" w:history="1">
        <w:r w:rsidRPr="00B86341">
          <w:rPr>
            <w:rFonts w:ascii="Times New Roman" w:eastAsia="Times New Roman" w:hAnsi="Times New Roman" w:cs="Times New Roman"/>
            <w:color w:val="34495E"/>
            <w:sz w:val="24"/>
            <w:szCs w:val="24"/>
            <w:u w:val="single"/>
            <w:lang w:eastAsia="ru-RU"/>
          </w:rPr>
          <w:t>https://iac.bashkortostan.ru/activity/19740/</w:t>
        </w:r>
      </w:hyperlink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Схема проезда: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Адрес: г. Уфа, ул.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Цюрупы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13, 4 этаж,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400а (вход через крыльцо Министерства земельных и имущественных отношений РБ)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Ближайшие остановки: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Октябрьской Революции.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Башкирский Национальный музей Республики Башкортостан.</w:t>
      </w:r>
    </w:p>
    <w:p w:rsidR="00662A37" w:rsidRPr="00B86341" w:rsidRDefault="00B86341">
      <w:pPr>
        <w:rPr>
          <w:rFonts w:ascii="Times New Roman" w:hAnsi="Times New Roman" w:cs="Times New Roman"/>
          <w:sz w:val="24"/>
          <w:szCs w:val="24"/>
        </w:rPr>
      </w:pPr>
    </w:p>
    <w:sectPr w:rsidR="00662A37" w:rsidRPr="00B8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1"/>
    <w:rsid w:val="00575966"/>
    <w:rsid w:val="007C2252"/>
    <w:rsid w:val="00B27185"/>
    <w:rsid w:val="00B86341"/>
    <w:rsid w:val="00C27EAD"/>
    <w:rsid w:val="00E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2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4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c.bashkortostan.ru/activity/19740/" TargetMode="External"/><Relationship Id="rId5" Type="http://schemas.openxmlformats.org/officeDocument/2006/relationships/hyperlink" Target="mailto:iac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budget22020</cp:lastModifiedBy>
  <cp:revision>1</cp:revision>
  <dcterms:created xsi:type="dcterms:W3CDTF">2022-05-23T04:20:00Z</dcterms:created>
  <dcterms:modified xsi:type="dcterms:W3CDTF">2022-05-23T04:22:00Z</dcterms:modified>
</cp:coreProperties>
</file>