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712C" w14:textId="77777777" w:rsidR="007F237B" w:rsidRPr="00DB4C61" w:rsidRDefault="007F237B" w:rsidP="00DB4C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4C61">
        <w:rPr>
          <w:rFonts w:ascii="Times New Roman" w:hAnsi="Times New Roman" w:cs="Times New Roman"/>
          <w:sz w:val="28"/>
          <w:szCs w:val="28"/>
        </w:rPr>
        <w:t xml:space="preserve">Разъяснение, прокуратура Бижбулякского района. </w:t>
      </w:r>
    </w:p>
    <w:p w14:paraId="676971CA" w14:textId="59A983EB" w:rsidR="00A53469" w:rsidRPr="00DB4C61" w:rsidRDefault="007F237B" w:rsidP="00DB4C61">
      <w:pPr>
        <w:jc w:val="both"/>
        <w:rPr>
          <w:rFonts w:ascii="Times New Roman" w:hAnsi="Times New Roman" w:cs="Times New Roman"/>
          <w:sz w:val="28"/>
          <w:szCs w:val="28"/>
        </w:rPr>
      </w:pPr>
      <w:r w:rsidRPr="00DB4C61">
        <w:rPr>
          <w:rFonts w:ascii="Times New Roman" w:hAnsi="Times New Roman" w:cs="Times New Roman"/>
          <w:b/>
          <w:sz w:val="28"/>
          <w:szCs w:val="28"/>
        </w:rPr>
        <w:t>Правительством России вводится обязательная маркировка упакованной воды для детского питания.</w:t>
      </w:r>
      <w:r w:rsidRPr="00DB4C6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 мая 2023 года № 834 в целях сокращения нелегального оборота вводится обязательная маркировка и осуществление регулярного мониторинга оборота упакованной воды для детского питания. Принятый документ должен способствовать повышению качеству товаров для детского питания, а также гарантировать права легальных производителей такой продукции. Постановление вступает в силу с 1 сентября текущего года.</w:t>
      </w:r>
    </w:p>
    <w:p w14:paraId="67AC081B" w14:textId="77777777" w:rsidR="007F237B" w:rsidRPr="00DB4C61" w:rsidRDefault="007F237B" w:rsidP="00DB4C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72876" w14:textId="77777777" w:rsidR="007F237B" w:rsidRPr="00DB4C61" w:rsidRDefault="007F237B" w:rsidP="00DB4C61">
      <w:pPr>
        <w:jc w:val="both"/>
        <w:rPr>
          <w:rFonts w:ascii="Times New Roman" w:hAnsi="Times New Roman" w:cs="Times New Roman"/>
          <w:sz w:val="28"/>
          <w:szCs w:val="28"/>
        </w:rPr>
      </w:pPr>
      <w:r w:rsidRPr="00DB4C61">
        <w:rPr>
          <w:rFonts w:ascii="Times New Roman" w:hAnsi="Times New Roman" w:cs="Times New Roman"/>
          <w:sz w:val="28"/>
          <w:szCs w:val="28"/>
        </w:rPr>
        <w:t xml:space="preserve">Разъяснение, прокуратура Бижбулякского района. </w:t>
      </w:r>
    </w:p>
    <w:p w14:paraId="5454F30D" w14:textId="55E5E676" w:rsidR="007F237B" w:rsidRPr="00DB4C61" w:rsidRDefault="007F237B" w:rsidP="00DB4C61">
      <w:pPr>
        <w:jc w:val="both"/>
        <w:rPr>
          <w:rFonts w:ascii="Times New Roman" w:hAnsi="Times New Roman" w:cs="Times New Roman"/>
          <w:sz w:val="28"/>
          <w:szCs w:val="28"/>
        </w:rPr>
      </w:pPr>
      <w:r w:rsidRPr="00DB4C61">
        <w:rPr>
          <w:rFonts w:ascii="Times New Roman" w:hAnsi="Times New Roman" w:cs="Times New Roman"/>
          <w:b/>
          <w:sz w:val="28"/>
          <w:szCs w:val="28"/>
        </w:rPr>
        <w:t>С 1 июля текущего года устанавливается единый стандарт предоставления компенсации расходов на оплату жилого помещения и коммунальных услуг отдельным категориям граждан, нуждающимся в повышенной социальной защите.</w:t>
      </w:r>
      <w:r w:rsidRPr="00DB4C6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 мая 2023 года № 835 вводится стандарт, определяющий процедуру компенсации расходов на оплату жилого помещения и коммунальных услуг. Постановление предусматривает возможность обращения за такого рода компенсацией посредством Единого портала государственных или муниципальных услуг, через многофункциональный центр или лично в орган, предоставляющий услугу.  Единым стандартом определены условия выплаты компенсации расходов, документов, необходимых для их получения, а также сроков принятия решения.</w:t>
      </w:r>
    </w:p>
    <w:p w14:paraId="26240A27" w14:textId="77777777" w:rsidR="007F237B" w:rsidRPr="00DB4C61" w:rsidRDefault="007F237B" w:rsidP="00DB4C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FB668D" w14:textId="77777777" w:rsidR="007F237B" w:rsidRPr="00DB4C61" w:rsidRDefault="007F237B" w:rsidP="00DB4C61">
      <w:pPr>
        <w:jc w:val="both"/>
        <w:rPr>
          <w:rFonts w:ascii="Times New Roman" w:hAnsi="Times New Roman" w:cs="Times New Roman"/>
          <w:sz w:val="28"/>
          <w:szCs w:val="28"/>
        </w:rPr>
      </w:pPr>
      <w:r w:rsidRPr="00DB4C61">
        <w:rPr>
          <w:rFonts w:ascii="Times New Roman" w:hAnsi="Times New Roman" w:cs="Times New Roman"/>
          <w:sz w:val="28"/>
          <w:szCs w:val="28"/>
        </w:rPr>
        <w:t xml:space="preserve">Разъяснение, прокуратура Бижбулякского района.  </w:t>
      </w:r>
    </w:p>
    <w:p w14:paraId="364E77D0" w14:textId="54DED09C" w:rsidR="007F237B" w:rsidRPr="00DB4C61" w:rsidRDefault="007F237B" w:rsidP="00DB4C61">
      <w:pPr>
        <w:jc w:val="both"/>
        <w:rPr>
          <w:rFonts w:ascii="Times New Roman" w:hAnsi="Times New Roman" w:cs="Times New Roman"/>
          <w:sz w:val="28"/>
          <w:szCs w:val="28"/>
        </w:rPr>
      </w:pPr>
      <w:r w:rsidRPr="00DB4C61">
        <w:rPr>
          <w:rFonts w:ascii="Times New Roman" w:hAnsi="Times New Roman" w:cs="Times New Roman"/>
          <w:b/>
          <w:sz w:val="28"/>
          <w:szCs w:val="28"/>
        </w:rPr>
        <w:t xml:space="preserve">Правительством России вводится единые требования по выплате компенсации части родительской платы за присмотр и уход за детьми </w:t>
      </w:r>
      <w:r w:rsidR="00DB4C61" w:rsidRPr="00DB4C61">
        <w:rPr>
          <w:rFonts w:ascii="Times New Roman" w:hAnsi="Times New Roman" w:cs="Times New Roman"/>
          <w:b/>
          <w:sz w:val="28"/>
          <w:szCs w:val="28"/>
        </w:rPr>
        <w:t>в детских садах</w:t>
      </w:r>
      <w:r w:rsidRPr="00DB4C61">
        <w:rPr>
          <w:rFonts w:ascii="Times New Roman" w:hAnsi="Times New Roman" w:cs="Times New Roman"/>
          <w:b/>
          <w:sz w:val="28"/>
          <w:szCs w:val="28"/>
        </w:rPr>
        <w:t>.</w:t>
      </w:r>
      <w:r w:rsidRPr="00DB4C61">
        <w:rPr>
          <w:rFonts w:ascii="Times New Roman" w:hAnsi="Times New Roman" w:cs="Times New Roman"/>
          <w:sz w:val="28"/>
          <w:szCs w:val="28"/>
        </w:rPr>
        <w:t xml:space="preserve"> Вводимый с 1 июля текущего года Единый стандарт </w:t>
      </w:r>
      <w:proofErr w:type="gramStart"/>
      <w:r w:rsidRPr="00DB4C61">
        <w:rPr>
          <w:rFonts w:ascii="Times New Roman" w:hAnsi="Times New Roman" w:cs="Times New Roman"/>
          <w:sz w:val="28"/>
          <w:szCs w:val="28"/>
        </w:rPr>
        <w:t>определяет  порядок</w:t>
      </w:r>
      <w:proofErr w:type="gramEnd"/>
      <w:r w:rsidRPr="00DB4C61">
        <w:rPr>
          <w:rFonts w:ascii="Times New Roman" w:hAnsi="Times New Roman" w:cs="Times New Roman"/>
          <w:sz w:val="28"/>
          <w:szCs w:val="28"/>
        </w:rPr>
        <w:t xml:space="preserve"> получения компенсации одному из родителей (законных представителей) ребенка, посещающего детский сад, внесшему родительскую плату за присмотр и уход. Право на получение компенсации гарантирована частью 5 статьи 65 Федерального закона "Об образовании в Российской Федерации" на первого ребенка в размере не менее 20 процентов, на второго - не менее 50 процентов, на третьего и последующего ребенка - не менее 70 процентов такой платы.</w:t>
      </w:r>
      <w:bookmarkEnd w:id="0"/>
    </w:p>
    <w:sectPr w:rsidR="007F237B" w:rsidRPr="00DB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7B"/>
    <w:rsid w:val="007F237B"/>
    <w:rsid w:val="00A53469"/>
    <w:rsid w:val="00D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4F20"/>
  <w15:chartTrackingRefBased/>
  <w15:docId w15:val="{B0C5B4ED-74B8-4A1A-A4E5-B43C37B4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Гареев Марат Зявдатович</cp:lastModifiedBy>
  <cp:revision>2</cp:revision>
  <dcterms:created xsi:type="dcterms:W3CDTF">2023-06-01T09:24:00Z</dcterms:created>
  <dcterms:modified xsi:type="dcterms:W3CDTF">2023-06-01T09:29:00Z</dcterms:modified>
</cp:coreProperties>
</file>