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D0DF" w14:textId="77777777" w:rsidR="009E586A" w:rsidRPr="009E586A" w:rsidRDefault="009E586A" w:rsidP="009E5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86A">
        <w:rPr>
          <w:rFonts w:ascii="Times New Roman" w:hAnsi="Times New Roman" w:cs="Times New Roman"/>
          <w:b/>
          <w:bCs/>
          <w:sz w:val="28"/>
          <w:szCs w:val="28"/>
        </w:rPr>
        <w:t>По требованию прокуратуры произведен перерасчет платы за воду</w:t>
      </w:r>
    </w:p>
    <w:p w14:paraId="33880026" w14:textId="77777777" w:rsidR="009E586A" w:rsidRDefault="009E586A" w:rsidP="009E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416BAD" w14:textId="1B3DF90C" w:rsidR="009E586A" w:rsidRPr="009E586A" w:rsidRDefault="009E586A" w:rsidP="009E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>Прокуратура Бижбулякского района провела проверку исполнения законодательства в сфере жилищно-коммунального хозяйства.</w:t>
      </w:r>
    </w:p>
    <w:p w14:paraId="23CCB666" w14:textId="77777777" w:rsidR="009E586A" w:rsidRPr="009E586A" w:rsidRDefault="009E586A" w:rsidP="009E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>Надзорными мероприятиями установлено, что ООО «</w:t>
      </w:r>
      <w:proofErr w:type="spellStart"/>
      <w:r w:rsidRPr="009E586A">
        <w:rPr>
          <w:rFonts w:ascii="Times New Roman" w:hAnsi="Times New Roman" w:cs="Times New Roman"/>
          <w:sz w:val="28"/>
          <w:szCs w:val="28"/>
        </w:rPr>
        <w:t>Бижбулякводоканалсервис</w:t>
      </w:r>
      <w:proofErr w:type="spellEnd"/>
      <w:r w:rsidRPr="009E586A">
        <w:rPr>
          <w:rFonts w:ascii="Times New Roman" w:hAnsi="Times New Roman" w:cs="Times New Roman"/>
          <w:sz w:val="28"/>
          <w:szCs w:val="28"/>
        </w:rPr>
        <w:t>» с января 2023 года начисляло мужчине плату за водоснабжение и водоотведение по нормативу с повышенным коэффициентом в связи с наличием акта о механическом повреждении прибора учета.</w:t>
      </w:r>
    </w:p>
    <w:p w14:paraId="7F7E25EA" w14:textId="77777777" w:rsidR="009E586A" w:rsidRPr="009E586A" w:rsidRDefault="009E586A" w:rsidP="009E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 xml:space="preserve">Однако, в соответствии с требованиями законодательства, для начисления платы за водоснабжение по нормативу необходимо </w:t>
      </w:r>
      <w:proofErr w:type="spellStart"/>
      <w:r w:rsidRPr="009E586A">
        <w:rPr>
          <w:rFonts w:ascii="Times New Roman" w:hAnsi="Times New Roman" w:cs="Times New Roman"/>
          <w:sz w:val="28"/>
          <w:szCs w:val="28"/>
        </w:rPr>
        <w:t>начилие</w:t>
      </w:r>
      <w:proofErr w:type="spellEnd"/>
      <w:r w:rsidRPr="009E586A">
        <w:rPr>
          <w:rFonts w:ascii="Times New Roman" w:hAnsi="Times New Roman" w:cs="Times New Roman"/>
          <w:sz w:val="28"/>
          <w:szCs w:val="28"/>
        </w:rPr>
        <w:t xml:space="preserve"> акта о несанкционированном вмешательстве в работу водопроводного счетчика, который составлен не был.</w:t>
      </w:r>
    </w:p>
    <w:p w14:paraId="2581916C" w14:textId="77777777" w:rsidR="009E586A" w:rsidRPr="009E586A" w:rsidRDefault="009E586A" w:rsidP="009E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>По данному факту прокуратура района внесла в адрес директора ресурсоснабжающей организации представление.</w:t>
      </w:r>
    </w:p>
    <w:p w14:paraId="76B4A92F" w14:textId="77777777" w:rsidR="009E586A" w:rsidRPr="009E586A" w:rsidRDefault="009E586A" w:rsidP="009E58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86A">
        <w:rPr>
          <w:rFonts w:ascii="Times New Roman" w:hAnsi="Times New Roman" w:cs="Times New Roman"/>
          <w:sz w:val="28"/>
          <w:szCs w:val="28"/>
        </w:rPr>
        <w:t>По результатам его рассмотрения заявителю произведен перерасчет платы за коммунальные ресурсы в соответствии с показаниями прибора учета, сотрудник компании привлечен к дисциплинарной ответственности.</w:t>
      </w:r>
    </w:p>
    <w:p w14:paraId="6D96A5BA" w14:textId="77777777" w:rsidR="00E54A0B" w:rsidRDefault="00E54A0B"/>
    <w:sectPr w:rsidR="00E5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D9"/>
    <w:rsid w:val="001312D9"/>
    <w:rsid w:val="009E586A"/>
    <w:rsid w:val="00E5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0B79"/>
  <w15:chartTrackingRefBased/>
  <w15:docId w15:val="{5A0F3E22-F36F-493D-9BBA-1C4F5449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Миралия Гареева</dc:creator>
  <cp:keywords/>
  <dc:description/>
  <cp:lastModifiedBy>Миралия Гареева</cp:lastModifiedBy>
  <cp:revision>2</cp:revision>
  <dcterms:created xsi:type="dcterms:W3CDTF">2023-06-20T07:10:00Z</dcterms:created>
  <dcterms:modified xsi:type="dcterms:W3CDTF">2023-06-20T07:10:00Z</dcterms:modified>
</cp:coreProperties>
</file>