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96C7" w14:textId="77777777" w:rsidR="001312D9" w:rsidRPr="001312D9" w:rsidRDefault="001312D9" w:rsidP="001312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312D9">
        <w:rPr>
          <w:rFonts w:ascii="Times New Roman" w:hAnsi="Times New Roman" w:cs="Times New Roman"/>
          <w:b/>
          <w:bCs/>
          <w:lang w:eastAsia="ru-RU"/>
        </w:rPr>
        <w:t>Прокуратура в судебном порядке добилась восстановления прав матери детей-инвалидов на получение детского пособия</w:t>
      </w:r>
    </w:p>
    <w:p w14:paraId="017227A6" w14:textId="77777777" w:rsidR="001312D9" w:rsidRDefault="001312D9" w:rsidP="001312D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1FA82D1" w14:textId="40FB3D79" w:rsidR="001312D9" w:rsidRPr="001312D9" w:rsidRDefault="001312D9" w:rsidP="001312D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12D9">
        <w:rPr>
          <w:rFonts w:ascii="Times New Roman" w:hAnsi="Times New Roman" w:cs="Times New Roman"/>
        </w:rPr>
        <w:t>Прокуратура Бижбулякского района провела проверку исполнения законодательства о социальной защите.</w:t>
      </w:r>
    </w:p>
    <w:p w14:paraId="22795C53" w14:textId="77777777" w:rsidR="001312D9" w:rsidRPr="001312D9" w:rsidRDefault="001312D9" w:rsidP="001312D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12D9">
        <w:rPr>
          <w:rFonts w:ascii="Times New Roman" w:hAnsi="Times New Roman" w:cs="Times New Roman"/>
        </w:rPr>
        <w:t>Установлено, что заявительница воспитывает двоих детей-инвалидов. Она обратилась в филиал республиканского центра социальной поддержки населения с заявлением о назначении региональной ежемесячной денежной выплаты на ребенка в возрасте от 3 до 7 лет включительно.</w:t>
      </w:r>
    </w:p>
    <w:p w14:paraId="24D7B22C" w14:textId="77777777" w:rsidR="001312D9" w:rsidRPr="001312D9" w:rsidRDefault="001312D9" w:rsidP="001312D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12D9">
        <w:rPr>
          <w:rFonts w:ascii="Times New Roman" w:hAnsi="Times New Roman" w:cs="Times New Roman"/>
        </w:rPr>
        <w:t>В назначении выплат было отказано в связи с тем, что среднедушевой доход семьи превышал прожиточный минимум.</w:t>
      </w:r>
    </w:p>
    <w:p w14:paraId="01DB098C" w14:textId="77777777" w:rsidR="001312D9" w:rsidRPr="001312D9" w:rsidRDefault="001312D9" w:rsidP="001312D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12D9">
        <w:rPr>
          <w:rFonts w:ascii="Times New Roman" w:hAnsi="Times New Roman" w:cs="Times New Roman"/>
        </w:rPr>
        <w:t>Проверка показала, что в общий доход необоснованно учтены ежемесячные выплаты трудоспособным лицам, осуществляющим уход за ребенком-инвалидом.</w:t>
      </w:r>
    </w:p>
    <w:p w14:paraId="4B09DEE1" w14:textId="77777777" w:rsidR="001312D9" w:rsidRPr="001312D9" w:rsidRDefault="001312D9" w:rsidP="001312D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12D9">
        <w:rPr>
          <w:rFonts w:ascii="Times New Roman" w:hAnsi="Times New Roman" w:cs="Times New Roman"/>
        </w:rPr>
        <w:t>В этой связи прокурор района обратился в суд с требованием признать незаконным принятое решение и взыскать пособие.</w:t>
      </w:r>
    </w:p>
    <w:p w14:paraId="54B83F39" w14:textId="77777777" w:rsidR="001312D9" w:rsidRPr="001312D9" w:rsidRDefault="001312D9" w:rsidP="001312D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12D9">
        <w:rPr>
          <w:rFonts w:ascii="Times New Roman" w:hAnsi="Times New Roman" w:cs="Times New Roman"/>
        </w:rPr>
        <w:t>Несмотря на отказ суда первой инстанции в удовлетворении заявленных требований, Верховный суд республики поддержал доводы надзорного ведомства, отменив акт нижестоящего суда, признал решение социального учреждения незаконным и обязал назначить причитающуюся меру господдержки.</w:t>
      </w:r>
    </w:p>
    <w:p w14:paraId="3B5E4440" w14:textId="77777777" w:rsidR="001312D9" w:rsidRPr="001312D9" w:rsidRDefault="001312D9" w:rsidP="001312D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12D9">
        <w:rPr>
          <w:rFonts w:ascii="Times New Roman" w:hAnsi="Times New Roman" w:cs="Times New Roman"/>
        </w:rPr>
        <w:t>Благодаря вмешательству прокуратуры женщине назначено пособие, ей выплачено более 120 тыс. рублей.</w:t>
      </w:r>
    </w:p>
    <w:p w14:paraId="6D96A5BA" w14:textId="77777777" w:rsidR="00E54A0B" w:rsidRDefault="00E54A0B"/>
    <w:sectPr w:rsidR="00E5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D9"/>
    <w:rsid w:val="001312D9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0B79"/>
  <w15:chartTrackingRefBased/>
  <w15:docId w15:val="{5A0F3E22-F36F-493D-9BBA-1C4F544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Миралия Гареева</dc:creator>
  <cp:keywords/>
  <dc:description/>
  <cp:lastModifiedBy>Миралия Гареева</cp:lastModifiedBy>
  <cp:revision>1</cp:revision>
  <dcterms:created xsi:type="dcterms:W3CDTF">2023-06-20T07:07:00Z</dcterms:created>
  <dcterms:modified xsi:type="dcterms:W3CDTF">2023-06-20T07:08:00Z</dcterms:modified>
</cp:coreProperties>
</file>