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1042C" w:rsidRDefault="00B1042C">
      <w:pPr>
        <w:jc w:val="center"/>
        <w:rPr>
          <w:b/>
          <w:sz w:val="28"/>
          <w:szCs w:val="28"/>
        </w:rPr>
      </w:pPr>
    </w:p>
    <w:tbl>
      <w:tblPr>
        <w:tblW w:w="10052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424"/>
        <w:gridCol w:w="1389"/>
        <w:gridCol w:w="4239"/>
      </w:tblGrid>
      <w:tr w:rsidR="007F2B78" w:rsidTr="005714C1">
        <w:tc>
          <w:tcPr>
            <w:tcW w:w="442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F2B78" w:rsidRPr="007F2B78" w:rsidRDefault="007F2B78" w:rsidP="005714C1">
            <w:pPr>
              <w:pStyle w:val="1"/>
              <w:rPr>
                <w:sz w:val="18"/>
                <w:szCs w:val="18"/>
              </w:rPr>
            </w:pPr>
            <w:r w:rsidRPr="007F2B78">
              <w:rPr>
                <w:sz w:val="18"/>
                <w:szCs w:val="18"/>
              </w:rPr>
              <w:t>Башҡортостан Республиҡаһы</w:t>
            </w:r>
          </w:p>
          <w:p w:rsidR="007F2B78" w:rsidRPr="007F2B78" w:rsidRDefault="007F2B78" w:rsidP="005714C1">
            <w:pPr>
              <w:jc w:val="center"/>
              <w:rPr>
                <w:sz w:val="18"/>
                <w:szCs w:val="18"/>
                <w:lang w:val="be-BY"/>
              </w:rPr>
            </w:pPr>
            <w:r w:rsidRPr="007F2B78">
              <w:rPr>
                <w:sz w:val="18"/>
                <w:szCs w:val="18"/>
                <w:lang w:val="be-BY"/>
              </w:rPr>
              <w:t>Бишбүләк районы муниципаль районы</w:t>
            </w:r>
          </w:p>
          <w:p w:rsidR="007F2B78" w:rsidRPr="007F2B78" w:rsidRDefault="007F2B78" w:rsidP="005714C1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7F2B78">
              <w:rPr>
                <w:b/>
                <w:sz w:val="18"/>
                <w:szCs w:val="18"/>
                <w:lang w:val="be-BY"/>
              </w:rPr>
              <w:t>Калинин   ауыл Советы</w:t>
            </w:r>
          </w:p>
          <w:p w:rsidR="007F2B78" w:rsidRPr="007F2B78" w:rsidRDefault="007F2B78" w:rsidP="005714C1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7F2B78">
              <w:rPr>
                <w:b/>
                <w:sz w:val="18"/>
                <w:szCs w:val="18"/>
                <w:lang w:val="be-BY"/>
              </w:rPr>
              <w:t>ауыл  биләмәһе</w:t>
            </w:r>
          </w:p>
          <w:p w:rsidR="007F2B78" w:rsidRPr="007F2B78" w:rsidRDefault="007F2B78" w:rsidP="005714C1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7F2B78">
              <w:rPr>
                <w:b/>
                <w:sz w:val="18"/>
                <w:szCs w:val="18"/>
                <w:lang w:val="be-BY"/>
              </w:rPr>
              <w:t>ХАКИМИӘТЕ</w:t>
            </w:r>
          </w:p>
          <w:p w:rsidR="007F2B78" w:rsidRPr="007F2B78" w:rsidRDefault="007F2B78" w:rsidP="005714C1">
            <w:pPr>
              <w:jc w:val="center"/>
              <w:rPr>
                <w:b/>
                <w:sz w:val="18"/>
                <w:szCs w:val="18"/>
                <w:lang w:val="be-BY"/>
              </w:rPr>
            </w:pPr>
          </w:p>
          <w:p w:rsidR="007F2B78" w:rsidRPr="007F2B78" w:rsidRDefault="007F2B78" w:rsidP="005714C1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7F2B78">
              <w:rPr>
                <w:b/>
                <w:sz w:val="18"/>
                <w:szCs w:val="18"/>
                <w:lang w:val="be-BY"/>
              </w:rPr>
              <w:t>452054, БР, Бишбүләк районы,</w:t>
            </w:r>
          </w:p>
          <w:p w:rsidR="007F2B78" w:rsidRPr="007F2B78" w:rsidRDefault="007F2B78" w:rsidP="005714C1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7F2B78">
              <w:rPr>
                <w:b/>
                <w:sz w:val="18"/>
                <w:szCs w:val="18"/>
                <w:lang w:val="be-BY"/>
              </w:rPr>
              <w:t>Усаккисеү  ауылы, Совет  урамы, 35</w:t>
            </w:r>
          </w:p>
          <w:p w:rsidR="007F2B78" w:rsidRPr="007F2B78" w:rsidRDefault="007F2B78" w:rsidP="005714C1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7F2B78">
              <w:rPr>
                <w:b/>
                <w:sz w:val="18"/>
                <w:szCs w:val="18"/>
                <w:lang w:val="be-BY"/>
              </w:rPr>
              <w:t>8(347)4323767</w:t>
            </w:r>
          </w:p>
          <w:p w:rsidR="007F2B78" w:rsidRPr="007F2B78" w:rsidRDefault="007F2B78" w:rsidP="005714C1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F2B78" w:rsidRPr="007F2B78" w:rsidRDefault="007F2B78" w:rsidP="005714C1">
            <w:pPr>
              <w:jc w:val="center"/>
              <w:rPr>
                <w:sz w:val="18"/>
                <w:szCs w:val="18"/>
              </w:rPr>
            </w:pPr>
            <w:r w:rsidRPr="007F2B78">
              <w:rPr>
                <w:sz w:val="18"/>
                <w:szCs w:val="18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75pt;height:62.25pt" o:ole="" fillcolor="window">
                  <v:imagedata r:id="rId6" o:title=""/>
                </v:shape>
                <o:OLEObject Type="Embed" ProgID="Word.Picture.8" ShapeID="_x0000_i1025" DrawAspect="Content" ObjectID="_1740905654" r:id="rId7"/>
              </w:object>
            </w:r>
          </w:p>
          <w:p w:rsidR="007F2B78" w:rsidRPr="007F2B78" w:rsidRDefault="007F2B78" w:rsidP="005714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3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F2B78" w:rsidRPr="007F2B78" w:rsidRDefault="007F2B78" w:rsidP="005714C1">
            <w:pPr>
              <w:jc w:val="center"/>
              <w:rPr>
                <w:sz w:val="18"/>
                <w:szCs w:val="18"/>
                <w:lang w:val="be-BY"/>
              </w:rPr>
            </w:pPr>
            <w:r w:rsidRPr="007F2B78">
              <w:rPr>
                <w:sz w:val="18"/>
                <w:szCs w:val="18"/>
                <w:lang w:val="be-BY"/>
              </w:rPr>
              <w:t>Республика Башкортостан</w:t>
            </w:r>
          </w:p>
          <w:p w:rsidR="007F2B78" w:rsidRPr="007F2B78" w:rsidRDefault="007F2B78" w:rsidP="005714C1">
            <w:pPr>
              <w:jc w:val="center"/>
              <w:rPr>
                <w:sz w:val="18"/>
                <w:szCs w:val="18"/>
                <w:lang w:val="be-BY"/>
              </w:rPr>
            </w:pPr>
            <w:r w:rsidRPr="007F2B78">
              <w:rPr>
                <w:sz w:val="18"/>
                <w:szCs w:val="18"/>
                <w:lang w:val="be-BY"/>
              </w:rPr>
              <w:t>муниципальный район Бижбулякский район</w:t>
            </w:r>
          </w:p>
          <w:p w:rsidR="007F2B78" w:rsidRPr="007F2B78" w:rsidRDefault="007F2B78" w:rsidP="005714C1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7F2B78">
              <w:rPr>
                <w:b/>
                <w:sz w:val="18"/>
                <w:szCs w:val="18"/>
                <w:lang w:val="be-BY"/>
              </w:rPr>
              <w:t>АДМИНИСТРАЦИЯ</w:t>
            </w:r>
          </w:p>
          <w:p w:rsidR="007F2B78" w:rsidRPr="007F2B78" w:rsidRDefault="007F2B78" w:rsidP="005714C1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7F2B78">
              <w:rPr>
                <w:b/>
                <w:sz w:val="18"/>
                <w:szCs w:val="18"/>
                <w:lang w:val="be-BY"/>
              </w:rPr>
              <w:t>сельского поселения</w:t>
            </w:r>
          </w:p>
          <w:p w:rsidR="007F2B78" w:rsidRPr="007F2B78" w:rsidRDefault="007F2B78" w:rsidP="005714C1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7F2B78">
              <w:rPr>
                <w:b/>
                <w:sz w:val="18"/>
                <w:szCs w:val="18"/>
                <w:lang w:val="be-BY"/>
              </w:rPr>
              <w:t>Калининский  сельсовет</w:t>
            </w:r>
          </w:p>
          <w:p w:rsidR="007F2B78" w:rsidRPr="007F2B78" w:rsidRDefault="007F2B78" w:rsidP="005714C1">
            <w:pPr>
              <w:jc w:val="center"/>
              <w:rPr>
                <w:sz w:val="18"/>
                <w:szCs w:val="18"/>
                <w:lang w:val="be-BY"/>
              </w:rPr>
            </w:pPr>
          </w:p>
          <w:p w:rsidR="007F2B78" w:rsidRPr="007F2B78" w:rsidRDefault="007F2B78" w:rsidP="005714C1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7F2B78">
              <w:rPr>
                <w:b/>
                <w:sz w:val="18"/>
                <w:szCs w:val="18"/>
                <w:lang w:val="be-BY"/>
              </w:rPr>
              <w:t xml:space="preserve">452054, РБ, Бижбулякский район, село Усак-Кичу, </w:t>
            </w:r>
          </w:p>
          <w:p w:rsidR="007F2B78" w:rsidRPr="007F2B78" w:rsidRDefault="007F2B78" w:rsidP="005714C1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7F2B78">
              <w:rPr>
                <w:b/>
                <w:sz w:val="18"/>
                <w:szCs w:val="18"/>
                <w:lang w:val="be-BY"/>
              </w:rPr>
              <w:t>ул. Советская, 35</w:t>
            </w:r>
          </w:p>
          <w:p w:rsidR="007F2B78" w:rsidRPr="007F2B78" w:rsidRDefault="007F2B78" w:rsidP="005714C1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7F2B78">
              <w:rPr>
                <w:b/>
                <w:sz w:val="18"/>
                <w:szCs w:val="18"/>
                <w:lang w:val="be-BY"/>
              </w:rPr>
              <w:t>8(347) 4323767</w:t>
            </w:r>
          </w:p>
          <w:p w:rsidR="007F2B78" w:rsidRPr="007F2B78" w:rsidRDefault="007F2B78" w:rsidP="005714C1">
            <w:pPr>
              <w:jc w:val="center"/>
              <w:rPr>
                <w:sz w:val="18"/>
                <w:szCs w:val="18"/>
                <w:lang w:val="be-BY"/>
              </w:rPr>
            </w:pPr>
          </w:p>
        </w:tc>
      </w:tr>
    </w:tbl>
    <w:p w:rsidR="008A1E32" w:rsidRDefault="008A1E32" w:rsidP="00321FAC">
      <w:pPr>
        <w:pStyle w:val="Standard"/>
        <w:tabs>
          <w:tab w:val="left" w:pos="3405"/>
          <w:tab w:val="center" w:pos="510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8A1E32" w:rsidRDefault="008A1E32" w:rsidP="008A1E32">
      <w:pPr>
        <w:pStyle w:val="Standard"/>
        <w:tabs>
          <w:tab w:val="left" w:pos="3540"/>
          <w:tab w:val="center" w:pos="5462"/>
        </w:tabs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П О С Т А Н О В Л Е Н И Е</w:t>
      </w:r>
    </w:p>
    <w:p w:rsidR="008A1E32" w:rsidRDefault="008A1E32" w:rsidP="008A1E32">
      <w:pPr>
        <w:pStyle w:val="Standard"/>
        <w:tabs>
          <w:tab w:val="left" w:pos="3540"/>
          <w:tab w:val="center" w:pos="5462"/>
        </w:tabs>
        <w:ind w:firstLine="720"/>
        <w:rPr>
          <w:b/>
        </w:rPr>
      </w:pPr>
    </w:p>
    <w:p w:rsidR="008A1E32" w:rsidRDefault="008A1E32" w:rsidP="008A1E32">
      <w:pPr>
        <w:pStyle w:val="Standard"/>
        <w:ind w:firstLin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321FAC">
        <w:rPr>
          <w:sz w:val="28"/>
          <w:szCs w:val="28"/>
        </w:rPr>
        <w:t xml:space="preserve"> </w:t>
      </w:r>
      <w:r w:rsidR="007F2B78">
        <w:rPr>
          <w:sz w:val="28"/>
          <w:szCs w:val="28"/>
        </w:rPr>
        <w:t>14 марта</w:t>
      </w:r>
      <w:r w:rsidR="00321FAC">
        <w:rPr>
          <w:sz w:val="28"/>
          <w:szCs w:val="28"/>
        </w:rPr>
        <w:t xml:space="preserve">  </w:t>
      </w:r>
      <w:r w:rsidR="00695A3E">
        <w:rPr>
          <w:sz w:val="28"/>
          <w:szCs w:val="28"/>
        </w:rPr>
        <w:t>202</w:t>
      </w:r>
      <w:r w:rsidR="007F2B78">
        <w:rPr>
          <w:sz w:val="28"/>
          <w:szCs w:val="28"/>
        </w:rPr>
        <w:t>3</w:t>
      </w:r>
      <w:r w:rsidR="00321F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                             </w:t>
      </w:r>
      <w:r w:rsidR="006E4985">
        <w:rPr>
          <w:sz w:val="28"/>
          <w:szCs w:val="28"/>
        </w:rPr>
        <w:t xml:space="preserve">                       </w:t>
      </w:r>
      <w:r w:rsidR="00321FAC">
        <w:rPr>
          <w:sz w:val="28"/>
          <w:szCs w:val="28"/>
        </w:rPr>
        <w:t xml:space="preserve">     </w:t>
      </w:r>
      <w:r w:rsidR="006E4985">
        <w:rPr>
          <w:sz w:val="28"/>
          <w:szCs w:val="28"/>
        </w:rPr>
        <w:t xml:space="preserve">     № </w:t>
      </w:r>
      <w:r w:rsidR="007F2B78">
        <w:rPr>
          <w:sz w:val="28"/>
          <w:szCs w:val="28"/>
        </w:rPr>
        <w:t>02</w:t>
      </w:r>
    </w:p>
    <w:p w:rsidR="008A1E32" w:rsidRDefault="008A1E32" w:rsidP="008A1E32">
      <w:pPr>
        <w:pStyle w:val="Standard"/>
        <w:ind w:firstLine="240"/>
        <w:jc w:val="both"/>
        <w:rPr>
          <w:sz w:val="28"/>
          <w:szCs w:val="28"/>
        </w:rPr>
      </w:pPr>
    </w:p>
    <w:tbl>
      <w:tblPr>
        <w:tblW w:w="11272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926"/>
        <w:gridCol w:w="6346"/>
      </w:tblGrid>
      <w:tr w:rsidR="008A1E32" w:rsidTr="008A1E32">
        <w:tc>
          <w:tcPr>
            <w:tcW w:w="49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E32" w:rsidRDefault="008A1E32" w:rsidP="007F2B78">
            <w:pPr>
              <w:pStyle w:val="Textbody"/>
              <w:jc w:val="center"/>
              <w:rPr>
                <w:sz w:val="28"/>
                <w:szCs w:val="28"/>
              </w:rPr>
            </w:pPr>
          </w:p>
        </w:tc>
        <w:tc>
          <w:tcPr>
            <w:tcW w:w="63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E32" w:rsidRDefault="008A1E32" w:rsidP="007F2B78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</w:tr>
    </w:tbl>
    <w:p w:rsidR="008A1E32" w:rsidRDefault="007F28CC" w:rsidP="007F28CC">
      <w:pPr>
        <w:pStyle w:val="Standard"/>
        <w:ind w:firstLine="240"/>
        <w:jc w:val="center"/>
        <w:rPr>
          <w:b/>
          <w:sz w:val="28"/>
          <w:szCs w:val="28"/>
        </w:rPr>
      </w:pPr>
      <w:r w:rsidRPr="007F28CC">
        <w:rPr>
          <w:b/>
          <w:sz w:val="28"/>
          <w:szCs w:val="28"/>
        </w:rPr>
        <w:t>Об утверждении Положения о системе управления охраной труда в Администрации сельского  поселения Калининский сельсовет муниципального  района Бижбулякский район     Республики Башкортостан</w:t>
      </w:r>
    </w:p>
    <w:p w:rsidR="007F28CC" w:rsidRPr="007F28CC" w:rsidRDefault="007F28CC" w:rsidP="007F28CC">
      <w:pPr>
        <w:pStyle w:val="Standard"/>
        <w:ind w:firstLine="240"/>
        <w:jc w:val="center"/>
        <w:rPr>
          <w:b/>
          <w:sz w:val="28"/>
          <w:szCs w:val="28"/>
        </w:rPr>
      </w:pPr>
    </w:p>
    <w:p w:rsidR="008A1E32" w:rsidRDefault="00321FAC" w:rsidP="008A1E32">
      <w:pPr>
        <w:pStyle w:val="Standard"/>
        <w:ind w:firstLine="600"/>
        <w:jc w:val="both"/>
        <w:rPr>
          <w:sz w:val="28"/>
          <w:szCs w:val="28"/>
        </w:rPr>
      </w:pPr>
      <w:r w:rsidRPr="00321FAC">
        <w:rPr>
          <w:sz w:val="28"/>
          <w:szCs w:val="28"/>
        </w:rPr>
        <w:t>В соответствии с Федеральным  законом  №311-ФЗ от 2 июля 2021 года «О внесении изменений в трудовой кодекс Российской Федерации», Приказом Минтруда России от 29.10.2021 N 776н, в целях обеспечения требований охраны труда, предупреждения производственного травматизма и профессиональных заболеваний, сохранению здоровья работников в процессе трудовой деятельности</w:t>
      </w:r>
    </w:p>
    <w:p w:rsidR="008A1E32" w:rsidRDefault="008A1E32" w:rsidP="008A1E32">
      <w:pPr>
        <w:pStyle w:val="Standard"/>
        <w:ind w:firstLine="600"/>
        <w:jc w:val="both"/>
        <w:rPr>
          <w:sz w:val="28"/>
          <w:szCs w:val="28"/>
        </w:rPr>
      </w:pPr>
    </w:p>
    <w:p w:rsidR="008A1E32" w:rsidRDefault="008A1E32" w:rsidP="008A1E32">
      <w:pPr>
        <w:pStyle w:val="Standard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Администрация сельского поселения</w:t>
      </w:r>
      <w:r w:rsidR="006A2689">
        <w:rPr>
          <w:sz w:val="28"/>
          <w:szCs w:val="28"/>
        </w:rPr>
        <w:t xml:space="preserve"> Калининский сельсовет муниципального района Бижбулякский район Республики Башкортостан</w:t>
      </w:r>
      <w:r>
        <w:rPr>
          <w:sz w:val="28"/>
          <w:szCs w:val="28"/>
        </w:rPr>
        <w:t xml:space="preserve">   п о с т а н о в л я е т:</w:t>
      </w:r>
    </w:p>
    <w:p w:rsidR="008A1E32" w:rsidRDefault="008A1E32" w:rsidP="008A1E32">
      <w:pPr>
        <w:pStyle w:val="Standard"/>
        <w:ind w:firstLine="2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1A6EDB" w:rsidRDefault="008A1E32" w:rsidP="00321FAC">
      <w:pPr>
        <w:pStyle w:val="af1"/>
        <w:spacing w:after="0" w:line="240" w:lineRule="auto"/>
        <w:ind w:lef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321FAC" w:rsidRPr="00321FAC">
        <w:rPr>
          <w:rFonts w:ascii="Times New Roman" w:hAnsi="Times New Roman"/>
          <w:sz w:val="28"/>
          <w:szCs w:val="28"/>
        </w:rPr>
        <w:t xml:space="preserve">Утвердить Положение о системе управления охраной труда в Администрации </w:t>
      </w:r>
      <w:r w:rsidR="006A2689" w:rsidRPr="001A6EDB">
        <w:rPr>
          <w:rFonts w:ascii="Times New Roman" w:hAnsi="Times New Roman"/>
          <w:sz w:val="28"/>
          <w:szCs w:val="28"/>
        </w:rPr>
        <w:t>сельского поселения Калининский сельсовет муниципального района Бижбулякский район Республики Башкортостан</w:t>
      </w:r>
      <w:r w:rsidR="006A2689">
        <w:rPr>
          <w:sz w:val="28"/>
          <w:szCs w:val="28"/>
        </w:rPr>
        <w:t xml:space="preserve">   </w:t>
      </w:r>
    </w:p>
    <w:p w:rsidR="008A1E32" w:rsidRPr="00F85516" w:rsidRDefault="008A1E32" w:rsidP="009B3AED">
      <w:pPr>
        <w:pStyle w:val="af1"/>
        <w:spacing w:after="0" w:line="240" w:lineRule="auto"/>
        <w:ind w:left="0" w:firstLine="850"/>
        <w:jc w:val="both"/>
        <w:rPr>
          <w:rFonts w:ascii="Times New Roman" w:hAnsi="Times New Roman"/>
          <w:bCs/>
          <w:sz w:val="28"/>
          <w:szCs w:val="28"/>
        </w:rPr>
      </w:pPr>
      <w:r w:rsidRPr="00695A3E">
        <w:rPr>
          <w:rFonts w:ascii="Times New Roman" w:hAnsi="Times New Roman"/>
          <w:bCs/>
          <w:color w:val="000000"/>
          <w:sz w:val="28"/>
          <w:szCs w:val="28"/>
        </w:rPr>
        <w:t xml:space="preserve">2.Настоящее постановление вступает в силу со дня его принятия и подлежит обнародованию в соответствии </w:t>
      </w:r>
      <w:r w:rsidR="00F85516">
        <w:rPr>
          <w:rFonts w:ascii="Times New Roman" w:hAnsi="Times New Roman"/>
          <w:bCs/>
          <w:color w:val="000000"/>
          <w:sz w:val="28"/>
          <w:szCs w:val="28"/>
        </w:rPr>
        <w:t xml:space="preserve">с </w:t>
      </w:r>
      <w:r w:rsidRPr="00695A3E">
        <w:rPr>
          <w:rFonts w:ascii="Times New Roman" w:hAnsi="Times New Roman"/>
          <w:bCs/>
          <w:color w:val="000000"/>
          <w:sz w:val="28"/>
          <w:szCs w:val="28"/>
        </w:rPr>
        <w:t>Устав</w:t>
      </w:r>
      <w:r w:rsidR="00F85516">
        <w:rPr>
          <w:rFonts w:ascii="Times New Roman" w:hAnsi="Times New Roman"/>
          <w:bCs/>
          <w:color w:val="000000"/>
          <w:sz w:val="28"/>
          <w:szCs w:val="28"/>
        </w:rPr>
        <w:t>ом</w:t>
      </w:r>
      <w:r w:rsidRPr="00695A3E"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 </w:t>
      </w:r>
      <w:r w:rsidR="009B3AED">
        <w:rPr>
          <w:rFonts w:ascii="Times New Roman" w:hAnsi="Times New Roman"/>
          <w:bCs/>
          <w:color w:val="000000"/>
          <w:sz w:val="28"/>
          <w:szCs w:val="28"/>
        </w:rPr>
        <w:t xml:space="preserve">Калининский </w:t>
      </w:r>
      <w:r w:rsidR="009B3AED" w:rsidRPr="00F85516">
        <w:rPr>
          <w:rFonts w:ascii="Times New Roman" w:hAnsi="Times New Roman"/>
          <w:bCs/>
          <w:color w:val="000000"/>
          <w:sz w:val="28"/>
          <w:szCs w:val="28"/>
        </w:rPr>
        <w:t xml:space="preserve">сельсовет </w:t>
      </w:r>
      <w:r w:rsidRPr="00F8551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9B3AED" w:rsidRPr="00F85516">
        <w:rPr>
          <w:rFonts w:ascii="Times New Roman" w:hAnsi="Times New Roman"/>
          <w:sz w:val="28"/>
          <w:szCs w:val="28"/>
        </w:rPr>
        <w:t xml:space="preserve">муниципального района Бижбулякский район Республики Башкортостан   </w:t>
      </w:r>
    </w:p>
    <w:p w:rsidR="00AD5A23" w:rsidRDefault="00AD5A23" w:rsidP="00AD5A23">
      <w:pPr>
        <w:pStyle w:val="Standard"/>
        <w:jc w:val="both"/>
        <w:rPr>
          <w:bCs/>
          <w:sz w:val="28"/>
          <w:szCs w:val="28"/>
        </w:rPr>
      </w:pPr>
    </w:p>
    <w:p w:rsidR="00AD5A23" w:rsidRDefault="00AD5A23" w:rsidP="00AD5A23">
      <w:pPr>
        <w:pStyle w:val="Standard"/>
        <w:jc w:val="both"/>
        <w:rPr>
          <w:bCs/>
          <w:sz w:val="28"/>
          <w:szCs w:val="28"/>
        </w:rPr>
      </w:pPr>
    </w:p>
    <w:p w:rsidR="00AD5A23" w:rsidRDefault="00AD5A23" w:rsidP="00AD5A23">
      <w:pPr>
        <w:pStyle w:val="Standard"/>
        <w:jc w:val="both"/>
        <w:rPr>
          <w:bCs/>
          <w:sz w:val="28"/>
          <w:szCs w:val="28"/>
        </w:rPr>
      </w:pPr>
    </w:p>
    <w:p w:rsidR="00AD5A23" w:rsidRDefault="00AD5A23" w:rsidP="00AD5A23">
      <w:pPr>
        <w:pStyle w:val="Standard"/>
        <w:jc w:val="both"/>
        <w:rPr>
          <w:bCs/>
          <w:sz w:val="28"/>
          <w:szCs w:val="28"/>
        </w:rPr>
      </w:pPr>
    </w:p>
    <w:p w:rsidR="008A1E32" w:rsidRPr="009B3AED" w:rsidRDefault="008A1E32" w:rsidP="00AD5A23">
      <w:pPr>
        <w:pStyle w:val="Standard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сельского поселения</w:t>
      </w:r>
    </w:p>
    <w:p w:rsidR="00321FAC" w:rsidRDefault="009B3AED" w:rsidP="00AD5A23">
      <w:pPr>
        <w:pStyle w:val="Standard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Калининский сельсовет</w:t>
      </w:r>
      <w:r w:rsidR="008A1E32">
        <w:rPr>
          <w:bCs/>
          <w:sz w:val="28"/>
          <w:szCs w:val="28"/>
        </w:rPr>
        <w:t xml:space="preserve">      </w:t>
      </w:r>
      <w:r w:rsidR="00AD5A23">
        <w:rPr>
          <w:bCs/>
          <w:sz w:val="28"/>
          <w:szCs w:val="28"/>
        </w:rPr>
        <w:t xml:space="preserve">           </w:t>
      </w:r>
      <w:r w:rsidR="008A1E32">
        <w:rPr>
          <w:bCs/>
          <w:sz w:val="28"/>
          <w:szCs w:val="28"/>
        </w:rPr>
        <w:t xml:space="preserve">                            </w:t>
      </w:r>
      <w:r>
        <w:rPr>
          <w:bCs/>
          <w:sz w:val="28"/>
          <w:szCs w:val="28"/>
        </w:rPr>
        <w:t xml:space="preserve"> Юмагулов Д.Г.</w:t>
      </w:r>
    </w:p>
    <w:p w:rsidR="00321FAC" w:rsidRPr="00321FAC" w:rsidRDefault="00321FAC" w:rsidP="00AD5A23">
      <w:pPr>
        <w:pStyle w:val="Standard"/>
        <w:ind w:left="510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  <w:r w:rsidRPr="00321FAC">
        <w:rPr>
          <w:bCs/>
          <w:sz w:val="28"/>
          <w:szCs w:val="28"/>
        </w:rPr>
        <w:lastRenderedPageBreak/>
        <w:t>Приложение</w:t>
      </w:r>
    </w:p>
    <w:p w:rsidR="00321FAC" w:rsidRPr="00321FAC" w:rsidRDefault="00321FAC" w:rsidP="00321FAC">
      <w:pPr>
        <w:pStyle w:val="Standard"/>
        <w:ind w:left="5103"/>
        <w:jc w:val="both"/>
        <w:rPr>
          <w:bCs/>
          <w:sz w:val="28"/>
          <w:szCs w:val="28"/>
        </w:rPr>
      </w:pPr>
      <w:r w:rsidRPr="00321FAC">
        <w:rPr>
          <w:bCs/>
          <w:sz w:val="28"/>
          <w:szCs w:val="28"/>
        </w:rPr>
        <w:t xml:space="preserve">к постановлению Администрации </w:t>
      </w:r>
    </w:p>
    <w:p w:rsidR="008A1E32" w:rsidRDefault="00321FAC" w:rsidP="00321FAC">
      <w:pPr>
        <w:pStyle w:val="Standard"/>
        <w:ind w:left="5103"/>
        <w:jc w:val="both"/>
        <w:rPr>
          <w:bCs/>
          <w:sz w:val="28"/>
          <w:szCs w:val="28"/>
        </w:rPr>
      </w:pPr>
      <w:r w:rsidRPr="00321FAC">
        <w:rPr>
          <w:bCs/>
          <w:sz w:val="28"/>
          <w:szCs w:val="28"/>
        </w:rPr>
        <w:t xml:space="preserve">сельского поселения </w:t>
      </w:r>
      <w:r w:rsidR="006A2689">
        <w:rPr>
          <w:bCs/>
          <w:sz w:val="28"/>
          <w:szCs w:val="28"/>
        </w:rPr>
        <w:t xml:space="preserve">Калининский сельсовет муниципального </w:t>
      </w:r>
      <w:r w:rsidRPr="00321FAC">
        <w:rPr>
          <w:bCs/>
          <w:sz w:val="28"/>
          <w:szCs w:val="28"/>
        </w:rPr>
        <w:t xml:space="preserve"> района </w:t>
      </w:r>
      <w:r w:rsidR="006A2689">
        <w:rPr>
          <w:bCs/>
          <w:sz w:val="28"/>
          <w:szCs w:val="28"/>
        </w:rPr>
        <w:t>Бижбулякский район Республики Башкортостан</w:t>
      </w:r>
      <w:r w:rsidRPr="00321FAC">
        <w:rPr>
          <w:bCs/>
          <w:sz w:val="28"/>
          <w:szCs w:val="28"/>
        </w:rPr>
        <w:t xml:space="preserve"> от </w:t>
      </w:r>
      <w:r w:rsidR="007F2B78">
        <w:rPr>
          <w:bCs/>
          <w:sz w:val="28"/>
          <w:szCs w:val="28"/>
        </w:rPr>
        <w:t>14</w:t>
      </w:r>
      <w:r>
        <w:rPr>
          <w:bCs/>
          <w:sz w:val="28"/>
          <w:szCs w:val="28"/>
        </w:rPr>
        <w:t>.0</w:t>
      </w:r>
      <w:r w:rsidR="007F2B78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.202</w:t>
      </w:r>
      <w:r w:rsidR="007F2B78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г.</w:t>
      </w:r>
      <w:r w:rsidRPr="00321FAC">
        <w:rPr>
          <w:bCs/>
          <w:sz w:val="28"/>
          <w:szCs w:val="28"/>
        </w:rPr>
        <w:t xml:space="preserve"> № </w:t>
      </w:r>
      <w:r w:rsidR="007F2B78">
        <w:rPr>
          <w:bCs/>
          <w:sz w:val="28"/>
          <w:szCs w:val="28"/>
        </w:rPr>
        <w:t>02</w:t>
      </w:r>
    </w:p>
    <w:p w:rsidR="00164E8E" w:rsidRDefault="00164E8E" w:rsidP="00164E8E">
      <w:pPr>
        <w:jc w:val="center"/>
        <w:rPr>
          <w:b/>
          <w:bCs/>
          <w:sz w:val="28"/>
          <w:szCs w:val="28"/>
        </w:rPr>
      </w:pPr>
    </w:p>
    <w:p w:rsidR="00164E8E" w:rsidRPr="00164E8E" w:rsidRDefault="00164E8E" w:rsidP="00164E8E">
      <w:pPr>
        <w:jc w:val="center"/>
        <w:rPr>
          <w:b/>
          <w:sz w:val="28"/>
          <w:szCs w:val="28"/>
        </w:rPr>
      </w:pPr>
      <w:r w:rsidRPr="00164E8E">
        <w:rPr>
          <w:b/>
          <w:bCs/>
          <w:sz w:val="28"/>
          <w:szCs w:val="28"/>
        </w:rPr>
        <w:t>Положение</w:t>
      </w:r>
    </w:p>
    <w:p w:rsidR="007F2B78" w:rsidRPr="007A6205" w:rsidRDefault="007F2B78" w:rsidP="007F2B78">
      <w:pPr>
        <w:pStyle w:val="Textbody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7A6205">
        <w:rPr>
          <w:b/>
          <w:sz w:val="28"/>
          <w:szCs w:val="28"/>
        </w:rPr>
        <w:t>о системе управления  охраной труда в Администрации Калининского сельского  поселения муниципального  района Бижбулякского                                                  Республики Башкортостан</w:t>
      </w:r>
    </w:p>
    <w:p w:rsidR="00164E8E" w:rsidRPr="00164E8E" w:rsidRDefault="00164E8E" w:rsidP="00164E8E">
      <w:pPr>
        <w:jc w:val="center"/>
        <w:rPr>
          <w:b/>
          <w:sz w:val="28"/>
          <w:szCs w:val="28"/>
        </w:rPr>
      </w:pPr>
    </w:p>
    <w:p w:rsidR="00164E8E" w:rsidRDefault="00164E8E" w:rsidP="00164E8E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I. Общие положения</w:t>
      </w:r>
    </w:p>
    <w:p w:rsidR="00164E8E" w:rsidRDefault="00164E8E" w:rsidP="00F85516">
      <w:pPr>
        <w:pStyle w:val="Textbody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Положение о системе управления охраной труда в </w:t>
      </w:r>
      <w:r w:rsidR="00F85516">
        <w:rPr>
          <w:sz w:val="28"/>
          <w:szCs w:val="28"/>
        </w:rPr>
        <w:t xml:space="preserve">Администрации Калининского сельского  поселения муниципального  района Бижбулякского                                                  Республики Башкортостан </w:t>
      </w:r>
      <w:r>
        <w:rPr>
          <w:sz w:val="28"/>
          <w:szCs w:val="28"/>
        </w:rPr>
        <w:t>(далее - Положение о СУОТ) разработано с учетом Примерного положения о системе управления охраной труда, утвержденного Приказом Минтруда России от 29.10.2021 N 776н.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Положение о СУОТ разработано также с учетом, в частности: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раздел X "Охрана труда" ТК РФ;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ГОСТ 12.0.230-2007. Межгосударственный стандарт. Система стандартов безопасности труда. Системы управления охраной труда. Общие требования (введен в действие Приказом Ростехрегулирования от 10.07.2007 N 169-ст);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ГОСТ 12.0.230.1-2015. Межгосударственный стандарт. Система стандартов безопасности труда. Системы управления охраной труда. Руководство по применению ГОСТ 12.0.230-2007 (введен в действие Приказом Росстандарта от 09.06.2016 N 601-ст).</w:t>
      </w:r>
    </w:p>
    <w:p w:rsidR="00164E8E" w:rsidRDefault="00164E8E" w:rsidP="00F85516">
      <w:pPr>
        <w:pStyle w:val="Textbody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Положение о СУОТ вводится в целях соблюдения требований охраны труда в </w:t>
      </w:r>
      <w:r w:rsidR="00F85516">
        <w:rPr>
          <w:sz w:val="28"/>
          <w:szCs w:val="28"/>
        </w:rPr>
        <w:t>Администрации Калининского сельского  поселения муниципального  района БижбулякскогоРеспублики Башкортостан</w:t>
      </w:r>
      <w:r>
        <w:rPr>
          <w:sz w:val="28"/>
          <w:szCs w:val="28"/>
        </w:rPr>
        <w:t>, разработки мер, направленных на создание безопасных условий труда, а также предотвращения производственного травматизма и профессиональной заболеваемости.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СУОТ представляет собой единый комплекс, состоящий из следующих элементов: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организационной структуры управления, устанавливающей обязанности и ответственность в области охраны труда на всех уровнях управления;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направленных на функционирование СУОТ, включая контроль за эффективностью работы в области охраны труда;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документированной информации (локальных нормативных актов о мероприятиях СУОТ, организационно-распорядительных документов, журналов, актов и пр.).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Положения СУОТ распространяются на всех работников </w:t>
      </w:r>
      <w:r w:rsidRPr="00164E8E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="00066E6C" w:rsidRPr="00695A3E">
        <w:rPr>
          <w:bCs/>
          <w:color w:val="000000"/>
          <w:sz w:val="28"/>
          <w:szCs w:val="28"/>
        </w:rPr>
        <w:t xml:space="preserve">сельского поселения </w:t>
      </w:r>
      <w:r w:rsidR="00066E6C">
        <w:rPr>
          <w:bCs/>
          <w:color w:val="000000"/>
          <w:sz w:val="28"/>
          <w:szCs w:val="28"/>
        </w:rPr>
        <w:t xml:space="preserve">Калининский </w:t>
      </w:r>
      <w:r w:rsidR="00066E6C" w:rsidRPr="00F85516">
        <w:rPr>
          <w:bCs/>
          <w:color w:val="000000"/>
          <w:sz w:val="28"/>
          <w:szCs w:val="28"/>
        </w:rPr>
        <w:t xml:space="preserve">сельсовет  </w:t>
      </w:r>
      <w:r w:rsidR="00066E6C" w:rsidRPr="00F85516">
        <w:rPr>
          <w:sz w:val="28"/>
          <w:szCs w:val="28"/>
        </w:rPr>
        <w:t xml:space="preserve">муниципального района Бижбулякский </w:t>
      </w:r>
      <w:r w:rsidR="00066E6C">
        <w:rPr>
          <w:sz w:val="28"/>
          <w:szCs w:val="28"/>
        </w:rPr>
        <w:t xml:space="preserve">район Республики Башкортостан </w:t>
      </w:r>
      <w:r>
        <w:rPr>
          <w:sz w:val="28"/>
          <w:szCs w:val="28"/>
        </w:rPr>
        <w:t>.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Учитывается деятельность на всех рабочих местах, структурных подразделениях, пр.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Положения СУОТ о безопасности, касающиеся нахождения и перемещения на объектах </w:t>
      </w:r>
      <w:r w:rsidRPr="00164E8E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="00C650C6" w:rsidRPr="00695A3E">
        <w:rPr>
          <w:bCs/>
          <w:color w:val="000000"/>
          <w:sz w:val="28"/>
          <w:szCs w:val="28"/>
        </w:rPr>
        <w:t xml:space="preserve">сельского поселения </w:t>
      </w:r>
      <w:r w:rsidR="00C650C6">
        <w:rPr>
          <w:bCs/>
          <w:color w:val="000000"/>
          <w:sz w:val="28"/>
          <w:szCs w:val="28"/>
        </w:rPr>
        <w:t xml:space="preserve">Калининский </w:t>
      </w:r>
      <w:r w:rsidR="00C650C6" w:rsidRPr="00F85516">
        <w:rPr>
          <w:bCs/>
          <w:color w:val="000000"/>
          <w:sz w:val="28"/>
          <w:szCs w:val="28"/>
        </w:rPr>
        <w:t xml:space="preserve">сельсовет  </w:t>
      </w:r>
      <w:r w:rsidR="00C650C6" w:rsidRPr="00F85516">
        <w:rPr>
          <w:sz w:val="28"/>
          <w:szCs w:val="28"/>
        </w:rPr>
        <w:lastRenderedPageBreak/>
        <w:t xml:space="preserve">муниципального района Бижбулякский </w:t>
      </w:r>
      <w:r w:rsidR="00C650C6">
        <w:rPr>
          <w:sz w:val="28"/>
          <w:szCs w:val="28"/>
        </w:rPr>
        <w:t xml:space="preserve">район Республики Башкортостан </w:t>
      </w:r>
      <w:r>
        <w:rPr>
          <w:sz w:val="28"/>
          <w:szCs w:val="28"/>
        </w:rPr>
        <w:t>, распространяются на всех лиц. Данные положения доводятся до сведения указанных лиц при проведении вводных инструктажей, включаются в договоры о выполнении подрядных работ.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Для целей настоящего Положения о СУОТ разрабатываются и внедряются необходимые меры, направленные на обеспечение безопасных условий нахождения в здании и осуществления в нем трудовой деятельности. В рамках взаимодействия по охране труда учитываются потребности и ожидания работников </w:t>
      </w:r>
      <w:r w:rsidRPr="00164E8E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="00C650C6" w:rsidRPr="00695A3E">
        <w:rPr>
          <w:bCs/>
          <w:color w:val="000000"/>
          <w:sz w:val="28"/>
          <w:szCs w:val="28"/>
        </w:rPr>
        <w:t xml:space="preserve">сельского поселения </w:t>
      </w:r>
      <w:r w:rsidR="00C650C6">
        <w:rPr>
          <w:bCs/>
          <w:color w:val="000000"/>
          <w:sz w:val="28"/>
          <w:szCs w:val="28"/>
        </w:rPr>
        <w:t xml:space="preserve">Калининский </w:t>
      </w:r>
      <w:r w:rsidR="00C650C6" w:rsidRPr="00F85516">
        <w:rPr>
          <w:bCs/>
          <w:color w:val="000000"/>
          <w:sz w:val="28"/>
          <w:szCs w:val="28"/>
        </w:rPr>
        <w:t xml:space="preserve">сельсовет  </w:t>
      </w:r>
      <w:r w:rsidR="00C650C6" w:rsidRPr="00F85516">
        <w:rPr>
          <w:sz w:val="28"/>
          <w:szCs w:val="28"/>
        </w:rPr>
        <w:t xml:space="preserve">муниципального района Бижбулякский район Республики Башкортостан   </w:t>
      </w:r>
      <w:r>
        <w:rPr>
          <w:sz w:val="28"/>
          <w:szCs w:val="28"/>
        </w:rPr>
        <w:t>и иных заинтересованных сторон.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8. Информация о мерах безопасности, принимаемых в рамках СУОТ, доводится до сведения заинтересованных лиц при проведении вводного инструктажа и включается в договоры о выполнении подрядных работ.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Положение о допуске подрядных организаций к производству работ на территории </w:t>
      </w:r>
      <w:r w:rsidR="00C650C6" w:rsidRPr="00695A3E">
        <w:rPr>
          <w:bCs/>
          <w:color w:val="000000"/>
          <w:sz w:val="28"/>
          <w:szCs w:val="28"/>
        </w:rPr>
        <w:t xml:space="preserve">сельского поселения </w:t>
      </w:r>
      <w:r w:rsidR="00C650C6">
        <w:rPr>
          <w:bCs/>
          <w:color w:val="000000"/>
          <w:sz w:val="28"/>
          <w:szCs w:val="28"/>
        </w:rPr>
        <w:t xml:space="preserve">Калининский </w:t>
      </w:r>
      <w:r w:rsidR="00C650C6" w:rsidRPr="00F85516">
        <w:rPr>
          <w:bCs/>
          <w:color w:val="000000"/>
          <w:sz w:val="28"/>
          <w:szCs w:val="28"/>
        </w:rPr>
        <w:t xml:space="preserve">сельсовет  </w:t>
      </w:r>
      <w:r w:rsidR="00C650C6" w:rsidRPr="00F85516">
        <w:rPr>
          <w:sz w:val="28"/>
          <w:szCs w:val="28"/>
        </w:rPr>
        <w:t xml:space="preserve">муниципального района Бижбулякский </w:t>
      </w:r>
      <w:r w:rsidR="00C650C6">
        <w:rPr>
          <w:sz w:val="28"/>
          <w:szCs w:val="28"/>
        </w:rPr>
        <w:t>район Республики Башкортостан</w:t>
      </w:r>
      <w:r>
        <w:rPr>
          <w:sz w:val="28"/>
          <w:szCs w:val="28"/>
        </w:rPr>
        <w:t>, определяющее правила организации данных работ, а также документы, представляемые перед допуском к ним, утверждает главой  Администрации.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Разработка, согласование, утверждение и пересмотр документов СУОТ осуществляются в соответствии с Положением о документообороте в Администрации  </w:t>
      </w:r>
      <w:r w:rsidR="00AE0E52" w:rsidRPr="00695A3E">
        <w:rPr>
          <w:bCs/>
          <w:color w:val="000000"/>
          <w:sz w:val="28"/>
          <w:szCs w:val="28"/>
        </w:rPr>
        <w:t xml:space="preserve">сельского поселения </w:t>
      </w:r>
      <w:r w:rsidR="00AE0E52">
        <w:rPr>
          <w:bCs/>
          <w:color w:val="000000"/>
          <w:sz w:val="28"/>
          <w:szCs w:val="28"/>
        </w:rPr>
        <w:t xml:space="preserve">Калининский </w:t>
      </w:r>
      <w:r w:rsidR="00AE0E52" w:rsidRPr="00F85516">
        <w:rPr>
          <w:bCs/>
          <w:color w:val="000000"/>
          <w:sz w:val="28"/>
          <w:szCs w:val="28"/>
        </w:rPr>
        <w:t xml:space="preserve">сельсовет  </w:t>
      </w:r>
      <w:r w:rsidR="00AE0E52" w:rsidRPr="00F85516">
        <w:rPr>
          <w:sz w:val="28"/>
          <w:szCs w:val="28"/>
        </w:rPr>
        <w:t xml:space="preserve">муниципального района Бижбулякский район Республики Башкортостан   </w:t>
      </w:r>
    </w:p>
    <w:p w:rsidR="00AE0E52" w:rsidRDefault="00AE0E52" w:rsidP="00164E8E">
      <w:pPr>
        <w:spacing w:line="240" w:lineRule="auto"/>
        <w:ind w:firstLine="851"/>
        <w:jc w:val="both"/>
        <w:rPr>
          <w:sz w:val="28"/>
          <w:szCs w:val="28"/>
        </w:rPr>
      </w:pPr>
    </w:p>
    <w:p w:rsidR="00164E8E" w:rsidRDefault="00164E8E" w:rsidP="00164E8E">
      <w:pPr>
        <w:spacing w:line="240" w:lineRule="auto"/>
        <w:ind w:firstLine="85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II. Политика в области охраны труда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Политика в области охраны труда учитывает специфику деятельности Администрации  </w:t>
      </w:r>
      <w:r w:rsidR="00AE0E52" w:rsidRPr="00695A3E">
        <w:rPr>
          <w:bCs/>
          <w:color w:val="000000"/>
          <w:sz w:val="28"/>
          <w:szCs w:val="28"/>
        </w:rPr>
        <w:t xml:space="preserve">сельского поселения </w:t>
      </w:r>
      <w:r w:rsidR="00AE0E52">
        <w:rPr>
          <w:bCs/>
          <w:color w:val="000000"/>
          <w:sz w:val="28"/>
          <w:szCs w:val="28"/>
        </w:rPr>
        <w:t xml:space="preserve">Калининский </w:t>
      </w:r>
      <w:r w:rsidR="00AE0E52" w:rsidRPr="00F85516">
        <w:rPr>
          <w:bCs/>
          <w:color w:val="000000"/>
          <w:sz w:val="28"/>
          <w:szCs w:val="28"/>
        </w:rPr>
        <w:t xml:space="preserve">сельсовет  </w:t>
      </w:r>
      <w:r w:rsidR="00AE0E52" w:rsidRPr="00F85516">
        <w:rPr>
          <w:sz w:val="28"/>
          <w:szCs w:val="28"/>
        </w:rPr>
        <w:t xml:space="preserve">муниципального района Бижбулякский район Республики Башкортостан   </w:t>
      </w:r>
      <w:r>
        <w:rPr>
          <w:sz w:val="28"/>
          <w:szCs w:val="28"/>
        </w:rPr>
        <w:t>, особенности организации работы в нем, а также профессиональные риски.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Политика в области охраны труда направлена на сохранение жизни и здоровья работников </w:t>
      </w:r>
      <w:r w:rsidRPr="00AE0E52">
        <w:rPr>
          <w:sz w:val="28"/>
          <w:szCs w:val="28"/>
        </w:rPr>
        <w:t xml:space="preserve">Администрации  </w:t>
      </w:r>
      <w:r w:rsidR="00AE0E52" w:rsidRPr="00695A3E">
        <w:rPr>
          <w:bCs/>
          <w:color w:val="000000"/>
          <w:sz w:val="28"/>
          <w:szCs w:val="28"/>
        </w:rPr>
        <w:t xml:space="preserve">сельского поселения </w:t>
      </w:r>
      <w:r w:rsidR="00AE0E52">
        <w:rPr>
          <w:bCs/>
          <w:color w:val="000000"/>
          <w:sz w:val="28"/>
          <w:szCs w:val="28"/>
        </w:rPr>
        <w:t xml:space="preserve">Калининский </w:t>
      </w:r>
      <w:r w:rsidR="00AE0E52" w:rsidRPr="00F85516">
        <w:rPr>
          <w:bCs/>
          <w:color w:val="000000"/>
          <w:sz w:val="28"/>
          <w:szCs w:val="28"/>
        </w:rPr>
        <w:t xml:space="preserve">сельсовет  </w:t>
      </w:r>
      <w:r w:rsidR="00AE0E52" w:rsidRPr="00F85516">
        <w:rPr>
          <w:sz w:val="28"/>
          <w:szCs w:val="28"/>
        </w:rPr>
        <w:t xml:space="preserve">муниципального района Бижбулякский район Республики Башкортостан   </w:t>
      </w:r>
      <w:r w:rsidRPr="00AE0E52">
        <w:rPr>
          <w:sz w:val="28"/>
          <w:szCs w:val="28"/>
        </w:rPr>
        <w:t xml:space="preserve">в </w:t>
      </w:r>
      <w:r>
        <w:rPr>
          <w:sz w:val="28"/>
          <w:szCs w:val="28"/>
        </w:rPr>
        <w:t>процессе их трудовой деятельности, а также на обеспечение безопасных условий труда. Она предполагает управление рисками производственного травматизма и профессиональной заболеваемости.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В Администрации  </w:t>
      </w:r>
      <w:r w:rsidR="00AE0E52" w:rsidRPr="00695A3E">
        <w:rPr>
          <w:bCs/>
          <w:color w:val="000000"/>
          <w:sz w:val="28"/>
          <w:szCs w:val="28"/>
        </w:rPr>
        <w:t xml:space="preserve">сельского поселения </w:t>
      </w:r>
      <w:r w:rsidR="00AE0E52">
        <w:rPr>
          <w:bCs/>
          <w:color w:val="000000"/>
          <w:sz w:val="28"/>
          <w:szCs w:val="28"/>
        </w:rPr>
        <w:t xml:space="preserve">Калининский </w:t>
      </w:r>
      <w:r w:rsidR="00AE0E52" w:rsidRPr="00F85516">
        <w:rPr>
          <w:bCs/>
          <w:color w:val="000000"/>
          <w:sz w:val="28"/>
          <w:szCs w:val="28"/>
        </w:rPr>
        <w:t xml:space="preserve">сельсовет  </w:t>
      </w:r>
      <w:r w:rsidR="00AE0E52" w:rsidRPr="00F85516">
        <w:rPr>
          <w:sz w:val="28"/>
          <w:szCs w:val="28"/>
        </w:rPr>
        <w:t xml:space="preserve">муниципального района Бижбулякский район Республики Башкортостан   </w:t>
      </w:r>
      <w:r>
        <w:rPr>
          <w:sz w:val="28"/>
          <w:szCs w:val="28"/>
        </w:rPr>
        <w:t>обеспечивается устранение опасностей и снижение уровней профессиональных рисков на рабочих местах, совершенствуется СУОТ.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14. Целью политики в области охраны труда является сохранение жизни и здоровья работников, а также постоянное улучшение условий и охраны труда.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Администрация  </w:t>
      </w:r>
      <w:r w:rsidR="00066E6C" w:rsidRPr="00695A3E">
        <w:rPr>
          <w:bCs/>
          <w:color w:val="000000"/>
          <w:sz w:val="28"/>
          <w:szCs w:val="28"/>
        </w:rPr>
        <w:t xml:space="preserve">сельского поселения </w:t>
      </w:r>
      <w:r w:rsidR="00066E6C">
        <w:rPr>
          <w:bCs/>
          <w:color w:val="000000"/>
          <w:sz w:val="28"/>
          <w:szCs w:val="28"/>
        </w:rPr>
        <w:t xml:space="preserve">Калининский </w:t>
      </w:r>
      <w:r w:rsidR="00066E6C" w:rsidRPr="00F85516">
        <w:rPr>
          <w:bCs/>
          <w:color w:val="000000"/>
          <w:sz w:val="28"/>
          <w:szCs w:val="28"/>
        </w:rPr>
        <w:t xml:space="preserve">сельсовет  </w:t>
      </w:r>
      <w:r w:rsidR="00066E6C" w:rsidRPr="00F85516">
        <w:rPr>
          <w:sz w:val="28"/>
          <w:szCs w:val="28"/>
        </w:rPr>
        <w:t xml:space="preserve">муниципального района Бижбулякский район Республики Башкортостан   </w:t>
      </w:r>
      <w:r>
        <w:rPr>
          <w:sz w:val="28"/>
          <w:szCs w:val="28"/>
        </w:rPr>
        <w:t>гарантирует выполнение государственных нормативных требований охраны труда и добровольно принятых обязательств в этой области.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В обеспечение указанной гарантии Администрации  </w:t>
      </w:r>
      <w:r w:rsidR="00066E6C" w:rsidRPr="00695A3E">
        <w:rPr>
          <w:bCs/>
          <w:color w:val="000000"/>
          <w:sz w:val="28"/>
          <w:szCs w:val="28"/>
        </w:rPr>
        <w:t xml:space="preserve">сельского поселения </w:t>
      </w:r>
      <w:r w:rsidR="00066E6C">
        <w:rPr>
          <w:bCs/>
          <w:color w:val="000000"/>
          <w:sz w:val="28"/>
          <w:szCs w:val="28"/>
        </w:rPr>
        <w:t xml:space="preserve">Калининский </w:t>
      </w:r>
      <w:r w:rsidR="00066E6C" w:rsidRPr="00F85516">
        <w:rPr>
          <w:bCs/>
          <w:color w:val="000000"/>
          <w:sz w:val="28"/>
          <w:szCs w:val="28"/>
        </w:rPr>
        <w:t xml:space="preserve">сельсовет  </w:t>
      </w:r>
      <w:r w:rsidR="00066E6C" w:rsidRPr="00F85516">
        <w:rPr>
          <w:sz w:val="28"/>
          <w:szCs w:val="28"/>
        </w:rPr>
        <w:t xml:space="preserve">муниципального района Бижбулякский </w:t>
      </w:r>
      <w:r w:rsidR="00066E6C">
        <w:rPr>
          <w:sz w:val="28"/>
          <w:szCs w:val="28"/>
        </w:rPr>
        <w:t xml:space="preserve">район Республики Башкортостан  </w:t>
      </w:r>
      <w:r>
        <w:rPr>
          <w:sz w:val="28"/>
          <w:szCs w:val="28"/>
        </w:rPr>
        <w:t>намерено принять необходимые меры и реализовать соответствующие мероприятия.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17. Для достижения целей политики в области охраны труда реализуются следующие мероприятия: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ab/>
        <w:t>проведение специальной оценки условий труда (СОУТ), выявление опасностей и оценка уровней профессиональных рисков;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обеспечение стендами с печатными материалами по охране труда;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обучение в области охраны труда;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внедрение программ электронного документооборота в области охраны труда с учетом требований законодательства;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организация мест общего отдыха и психоэмоциональной разгрузки;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организация площадки и размещение на ней инвентаря для занятий спортом;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установка современных отопительных и вентиляционных систем, систем кондиционирования воздуха, отвечающих нормативным требованиям, для обеспечения благоприятного теплового режима и микроклимата, чистоты воздушной среды в рабочей и обслуживаемых зонах помещений;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обеспечение естественного и искусственного освещения на рабочих местах и в иных помещениях.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В начале каждого года политика в области охраны труда оценивается на соответствие стратегическим задачам Администрации  </w:t>
      </w:r>
      <w:r w:rsidR="00066E6C" w:rsidRPr="00695A3E">
        <w:rPr>
          <w:bCs/>
          <w:color w:val="000000"/>
          <w:sz w:val="28"/>
          <w:szCs w:val="28"/>
        </w:rPr>
        <w:t xml:space="preserve">сельского поселения </w:t>
      </w:r>
      <w:r w:rsidR="00066E6C">
        <w:rPr>
          <w:bCs/>
          <w:color w:val="000000"/>
          <w:sz w:val="28"/>
          <w:szCs w:val="28"/>
        </w:rPr>
        <w:t xml:space="preserve">Калининский </w:t>
      </w:r>
      <w:r w:rsidR="00066E6C" w:rsidRPr="00F85516">
        <w:rPr>
          <w:bCs/>
          <w:color w:val="000000"/>
          <w:sz w:val="28"/>
          <w:szCs w:val="28"/>
        </w:rPr>
        <w:t xml:space="preserve">сельсовет  </w:t>
      </w:r>
      <w:r w:rsidR="00066E6C" w:rsidRPr="00F85516">
        <w:rPr>
          <w:sz w:val="28"/>
          <w:szCs w:val="28"/>
        </w:rPr>
        <w:t xml:space="preserve">муниципального района Бижбулякский район Республики Башкортостан   </w:t>
      </w:r>
      <w:r>
        <w:rPr>
          <w:sz w:val="28"/>
          <w:szCs w:val="28"/>
        </w:rPr>
        <w:t>в области охраны труда.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необходимости данная политика пересматривается исходя из результатов оценки эффективности СУОТ, приведенных в ежегодном отчете о функционировании СУОТ.</w:t>
      </w:r>
    </w:p>
    <w:p w:rsidR="00164E8E" w:rsidRDefault="00164E8E" w:rsidP="00164E8E">
      <w:pPr>
        <w:spacing w:line="240" w:lineRule="auto"/>
        <w:ind w:firstLine="85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III. Разработка и внедрение СУОТ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19. Возложение обязанностей на работников, наделение их полномочиями осуществляется в соответствии с базовыми подходами, которые установлены настоящим Положением о СУОТ относительно распределения зон ответственности в рамках СУОТ.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20. Информация об ответственных лицах, их полномочиях и зоне ответственности в рамках СУОТ утверждается главой  Администрации. С данной информацией должны быть ознакомлены все  работники .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Глава Администрации  является ответственным за функционирование СУОТ, полное соблюдение требований охраны труда в Администрации  </w:t>
      </w:r>
      <w:r w:rsidR="00066E6C" w:rsidRPr="00695A3E">
        <w:rPr>
          <w:bCs/>
          <w:color w:val="000000"/>
          <w:sz w:val="28"/>
          <w:szCs w:val="28"/>
        </w:rPr>
        <w:t xml:space="preserve">сельского поселения </w:t>
      </w:r>
      <w:r w:rsidR="00066E6C">
        <w:rPr>
          <w:bCs/>
          <w:color w:val="000000"/>
          <w:sz w:val="28"/>
          <w:szCs w:val="28"/>
        </w:rPr>
        <w:t xml:space="preserve">Калининский </w:t>
      </w:r>
      <w:r w:rsidR="00066E6C" w:rsidRPr="00F85516">
        <w:rPr>
          <w:bCs/>
          <w:color w:val="000000"/>
          <w:sz w:val="28"/>
          <w:szCs w:val="28"/>
        </w:rPr>
        <w:t xml:space="preserve">сельсовет  </w:t>
      </w:r>
      <w:r w:rsidR="00066E6C" w:rsidRPr="00F85516">
        <w:rPr>
          <w:sz w:val="28"/>
          <w:szCs w:val="28"/>
        </w:rPr>
        <w:t xml:space="preserve">муниципального района Бижбулякский </w:t>
      </w:r>
      <w:r w:rsidR="00066E6C">
        <w:rPr>
          <w:sz w:val="28"/>
          <w:szCs w:val="28"/>
        </w:rPr>
        <w:t xml:space="preserve">район Республики Башкортостан </w:t>
      </w:r>
      <w:r>
        <w:rPr>
          <w:sz w:val="28"/>
          <w:szCs w:val="28"/>
        </w:rPr>
        <w:t>, а также за реализацию мер по улучшению условий труда работников.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22. Распределение конкретных обязанностей в рамках функционирования СУОТ осуществляется по уровням управления.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23. Обязанности в рамках функционирования СУОТ, распределяемые по уровням управления, закрепляются в должностной инструкции ответственного работника.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В Администрации  </w:t>
      </w:r>
      <w:r w:rsidR="00AE0E52" w:rsidRPr="00695A3E">
        <w:rPr>
          <w:bCs/>
          <w:color w:val="000000"/>
          <w:sz w:val="28"/>
          <w:szCs w:val="28"/>
        </w:rPr>
        <w:t xml:space="preserve">сельского поселения </w:t>
      </w:r>
      <w:r w:rsidR="00AE0E52">
        <w:rPr>
          <w:bCs/>
          <w:color w:val="000000"/>
          <w:sz w:val="28"/>
          <w:szCs w:val="28"/>
        </w:rPr>
        <w:t xml:space="preserve">Калининский </w:t>
      </w:r>
      <w:r w:rsidR="00AE0E52" w:rsidRPr="00F85516">
        <w:rPr>
          <w:bCs/>
          <w:color w:val="000000"/>
          <w:sz w:val="28"/>
          <w:szCs w:val="28"/>
        </w:rPr>
        <w:t xml:space="preserve">сельсовет  </w:t>
      </w:r>
      <w:r w:rsidR="00AE0E52" w:rsidRPr="00F85516">
        <w:rPr>
          <w:sz w:val="28"/>
          <w:szCs w:val="28"/>
        </w:rPr>
        <w:t xml:space="preserve">муниципального района Бижбулякский район Республики Башкортостан   </w:t>
      </w:r>
      <w:r>
        <w:rPr>
          <w:sz w:val="28"/>
          <w:szCs w:val="28"/>
        </w:rPr>
        <w:t>устанавливается двухуровневая система управления охраной труда.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25. Уровни управления охраной труда: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>в Администрации  в целом - уровень управления "А";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>в секторе  - уровень управления "Б".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26. На уровне управления "А" устанавливаются обязанности:</w:t>
      </w:r>
    </w:p>
    <w:p w:rsidR="00164E8E" w:rsidRDefault="00164E8E" w:rsidP="00164E8E">
      <w:pPr>
        <w:tabs>
          <w:tab w:val="left" w:pos="540"/>
        </w:tabs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 xml:space="preserve">Администрации  </w:t>
      </w:r>
      <w:r w:rsidR="00AE0E52" w:rsidRPr="00695A3E">
        <w:rPr>
          <w:bCs/>
          <w:color w:val="000000"/>
          <w:sz w:val="28"/>
          <w:szCs w:val="28"/>
        </w:rPr>
        <w:t xml:space="preserve">сельского поселения </w:t>
      </w:r>
      <w:r w:rsidR="00AE0E52">
        <w:rPr>
          <w:bCs/>
          <w:color w:val="000000"/>
          <w:sz w:val="28"/>
          <w:szCs w:val="28"/>
        </w:rPr>
        <w:t xml:space="preserve">Калининский </w:t>
      </w:r>
      <w:r w:rsidR="00AE0E52" w:rsidRPr="00F85516">
        <w:rPr>
          <w:bCs/>
          <w:color w:val="000000"/>
          <w:sz w:val="28"/>
          <w:szCs w:val="28"/>
        </w:rPr>
        <w:t xml:space="preserve">сельсовет  </w:t>
      </w:r>
      <w:r w:rsidR="00AE0E52" w:rsidRPr="00F85516">
        <w:rPr>
          <w:sz w:val="28"/>
          <w:szCs w:val="28"/>
        </w:rPr>
        <w:t xml:space="preserve">муниципального района Бижбулякский район Республики Башкортостан   </w:t>
      </w:r>
      <w:r w:rsidR="00AD5A23">
        <w:rPr>
          <w:sz w:val="28"/>
          <w:szCs w:val="28"/>
        </w:rPr>
        <w:t>в лице Г</w:t>
      </w:r>
      <w:r>
        <w:rPr>
          <w:sz w:val="28"/>
          <w:szCs w:val="28"/>
        </w:rPr>
        <w:t xml:space="preserve">лавы </w:t>
      </w:r>
      <w:r w:rsidR="00AE0E52">
        <w:rPr>
          <w:sz w:val="28"/>
          <w:szCs w:val="28"/>
        </w:rPr>
        <w:t>селького поселения</w:t>
      </w:r>
      <w:r>
        <w:rPr>
          <w:sz w:val="28"/>
          <w:szCs w:val="28"/>
        </w:rPr>
        <w:t>;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27. На уровне управления "Б" устанавливаются обязанности:</w:t>
      </w:r>
    </w:p>
    <w:p w:rsidR="00164E8E" w:rsidRDefault="00164E8E" w:rsidP="00164E8E">
      <w:pPr>
        <w:tabs>
          <w:tab w:val="left" w:pos="540"/>
        </w:tabs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>руководителей сектора;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>специалиста по охране труда;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  <w:t>иных работников.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28. Обязанности в рамках функционирования СУОТ распределяются исходя из следующего разделения зон ответственности: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 w:rsidRPr="00AB3260">
        <w:rPr>
          <w:bCs/>
          <w:sz w:val="28"/>
          <w:szCs w:val="28"/>
        </w:rPr>
        <w:t xml:space="preserve">1) </w:t>
      </w:r>
      <w:r>
        <w:rPr>
          <w:sz w:val="28"/>
          <w:szCs w:val="28"/>
        </w:rPr>
        <w:t xml:space="preserve">Администрации  </w:t>
      </w:r>
      <w:r w:rsidR="00AE0E52" w:rsidRPr="00695A3E">
        <w:rPr>
          <w:bCs/>
          <w:color w:val="000000"/>
          <w:sz w:val="28"/>
          <w:szCs w:val="28"/>
        </w:rPr>
        <w:t xml:space="preserve">сельского поселения </w:t>
      </w:r>
      <w:r w:rsidR="00AE0E52">
        <w:rPr>
          <w:bCs/>
          <w:color w:val="000000"/>
          <w:sz w:val="28"/>
          <w:szCs w:val="28"/>
        </w:rPr>
        <w:t xml:space="preserve">Калининский </w:t>
      </w:r>
      <w:r w:rsidR="00AE0E52" w:rsidRPr="00F85516">
        <w:rPr>
          <w:bCs/>
          <w:color w:val="000000"/>
          <w:sz w:val="28"/>
          <w:szCs w:val="28"/>
        </w:rPr>
        <w:t xml:space="preserve">сельсовет  </w:t>
      </w:r>
      <w:r w:rsidR="00AE0E52" w:rsidRPr="00F85516">
        <w:rPr>
          <w:sz w:val="28"/>
          <w:szCs w:val="28"/>
        </w:rPr>
        <w:t xml:space="preserve">муниципального района Бижбулякский район Республики Башкортостан   </w:t>
      </w:r>
      <w:r w:rsidRPr="007A7148">
        <w:rPr>
          <w:bCs/>
          <w:sz w:val="28"/>
          <w:szCs w:val="28"/>
        </w:rPr>
        <w:t xml:space="preserve">в лице главы </w:t>
      </w:r>
      <w:r w:rsidR="00AE0E52">
        <w:rPr>
          <w:sz w:val="28"/>
          <w:szCs w:val="28"/>
        </w:rPr>
        <w:t>селького поселения</w:t>
      </w:r>
      <w:r w:rsidR="00AD5A2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 обеспечение создания безопасных условий и охраны труда, выполнения мер, установленных ст. 214 ТК РФ;</w:t>
      </w:r>
    </w:p>
    <w:p w:rsidR="00164E8E" w:rsidRDefault="00AB3260" w:rsidP="00164E8E">
      <w:pPr>
        <w:spacing w:line="240" w:lineRule="auto"/>
        <w:ind w:firstLine="851"/>
        <w:jc w:val="both"/>
        <w:rPr>
          <w:sz w:val="28"/>
          <w:szCs w:val="28"/>
        </w:rPr>
      </w:pPr>
      <w:r w:rsidRPr="00AB3260">
        <w:rPr>
          <w:bCs/>
          <w:sz w:val="28"/>
          <w:szCs w:val="28"/>
        </w:rPr>
        <w:t>2</w:t>
      </w:r>
      <w:r w:rsidR="00164E8E" w:rsidRPr="00AB3260">
        <w:rPr>
          <w:bCs/>
          <w:sz w:val="28"/>
          <w:szCs w:val="28"/>
        </w:rPr>
        <w:t>)</w:t>
      </w:r>
      <w:r w:rsidR="00164E8E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руководитель</w:t>
      </w:r>
      <w:r w:rsidR="00164E8E" w:rsidRPr="007A7148">
        <w:rPr>
          <w:bCs/>
          <w:sz w:val="28"/>
          <w:szCs w:val="28"/>
        </w:rPr>
        <w:t xml:space="preserve"> сектора</w:t>
      </w:r>
      <w:r w:rsidR="00164E8E">
        <w:rPr>
          <w:b/>
          <w:bCs/>
          <w:sz w:val="28"/>
          <w:szCs w:val="28"/>
        </w:rPr>
        <w:t>: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обеспечение функционирования СУОТ на уровне структурного подразделения;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-организация подготовки по охране труда;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участие в организации управления профессиональными рисками;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обеспечение участия работников структурного подразделения (их представителя) в мероприятиях по разработке и внедрению мер, направленных на улучшение условий и охраны труда;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участие в организации и осуществлении контроля за состоянием условий и охраны труда в структурном подразделении;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информирование работодателя о несчастных случаях, произошедших в структурном подразделении;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обеспечение исполнения указаний и предписаний органов государственной власти, а также рекомендаций специалиста по охране труда;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приостановление работ в структурном подразделении в случаях, установленных требованиями охраны труда;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обеспечение размещения в общедоступных местах структурного подразделения документов и информации, содержащих требования охраны труда, для ознакомления с ними работников данного подразделения и иных лиц;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принятие мер по вызову скорой медицинской помощи и организации доставки пострадавших в медицинскую организацию при авариях и несчастных случаях, произошедших в структурном подразделении;</w:t>
      </w:r>
    </w:p>
    <w:p w:rsidR="00164E8E" w:rsidRPr="00AB3260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 w:rsidRPr="00AB3260">
        <w:rPr>
          <w:bCs/>
          <w:sz w:val="28"/>
          <w:szCs w:val="28"/>
        </w:rPr>
        <w:t>4) специалист по охране труда: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координация всех направлений функционирования СУОТ;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разработка перечня актуальных нормативных правовых актов, в том числе локальных, содержащих требования охраны труда. Перечень утверждает генеральный директор;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обеспечение доступа работников к актуальным нормативным правовым актам, методической документации в области охраны труда;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контроль за соблюдением требований охраны труда;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мониторинг состояния условий и охраны труда;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разработка и организация мероприятий по улучшению условий и охраны труда, контроль их выполнения;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участие в разработке и пересмотре локальных нормативных актов по охране труда;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участие в управлении профессиональными рисками;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участие в комиссии, образованной для расследования несчастного случая;</w:t>
      </w:r>
    </w:p>
    <w:p w:rsidR="00164E8E" w:rsidRPr="00AB3260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 w:rsidRPr="00AB3260">
        <w:rPr>
          <w:bCs/>
          <w:sz w:val="28"/>
          <w:szCs w:val="28"/>
        </w:rPr>
        <w:t>5) иные работники: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ab/>
        <w:t>соблюдение требований охраны труда в рамках выполнения трудовых функций, в том числе требований инструкций по охране труда, правил внутреннего трудового распорядка и др.;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информирование непосредственного руководителя о признаках неисправности технических средств, оборудования, установленных на рабочем месте;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извещение непосредственного или вышестоящего руководителя о любой ситуации, угрожающей жизни и здоровью людей, о несчастном случае или об ухудшении состояния своего здоровья;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соблюдение утвержденного порядка (инструкции) действий в случае возникновения аварии или иной ситуации, представляющей угрозу жизни и здоровью человека.</w:t>
      </w:r>
    </w:p>
    <w:p w:rsidR="00164E8E" w:rsidRDefault="00164E8E" w:rsidP="00164E8E">
      <w:pPr>
        <w:spacing w:line="240" w:lineRule="auto"/>
        <w:ind w:firstLine="851"/>
        <w:jc w:val="both"/>
        <w:rPr>
          <w:b/>
          <w:bCs/>
          <w:sz w:val="28"/>
          <w:szCs w:val="28"/>
        </w:rPr>
      </w:pPr>
    </w:p>
    <w:p w:rsidR="00164E8E" w:rsidRDefault="00164E8E" w:rsidP="00AB3260">
      <w:pPr>
        <w:spacing w:line="240" w:lineRule="auto"/>
        <w:ind w:firstLine="85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IV. Планирование СУОТ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29. Планирование СУОТ осуществляется с учетом опасностей и уровней профессиональных рисков. Они выявляются (идентифицируются) и оцениваются с привлечением независимой организации, обладающей необходимой компетенцией. Выявление (идентификация) опасностей, представляющих угрозу жизни и здоровью работников, и составление их перечня производятся с учетом рекомендаций по классификации, обнаружению, распознаванию и описанию опасностей.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 В качестве опасностей, которые могут угрожать здоровью работников в связи с их трудовой деятельностью в Администрации  </w:t>
      </w:r>
      <w:r w:rsidR="00AE0E52" w:rsidRPr="00695A3E">
        <w:rPr>
          <w:bCs/>
          <w:color w:val="000000"/>
          <w:sz w:val="28"/>
          <w:szCs w:val="28"/>
        </w:rPr>
        <w:t xml:space="preserve">сельского поселения </w:t>
      </w:r>
      <w:r w:rsidR="00AE0E52">
        <w:rPr>
          <w:bCs/>
          <w:color w:val="000000"/>
          <w:sz w:val="28"/>
          <w:szCs w:val="28"/>
        </w:rPr>
        <w:t xml:space="preserve">Калининский </w:t>
      </w:r>
      <w:r w:rsidR="00AE0E52" w:rsidRPr="00F85516">
        <w:rPr>
          <w:bCs/>
          <w:color w:val="000000"/>
          <w:sz w:val="28"/>
          <w:szCs w:val="28"/>
        </w:rPr>
        <w:t xml:space="preserve">сельсовет  </w:t>
      </w:r>
      <w:r w:rsidR="00AE0E52" w:rsidRPr="00F85516">
        <w:rPr>
          <w:sz w:val="28"/>
          <w:szCs w:val="28"/>
        </w:rPr>
        <w:t xml:space="preserve">муниципального района Бижбулякский район Республики Башкортостан   </w:t>
      </w:r>
      <w:r>
        <w:rPr>
          <w:sz w:val="28"/>
          <w:szCs w:val="28"/>
        </w:rPr>
        <w:t>рассматриваются следующие: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психоэмоциональная перегрузка;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перенапряжение зрительного анализатора.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 В Администрации  </w:t>
      </w:r>
      <w:r w:rsidR="00AE0E52" w:rsidRPr="00695A3E">
        <w:rPr>
          <w:bCs/>
          <w:color w:val="000000"/>
          <w:sz w:val="28"/>
          <w:szCs w:val="28"/>
        </w:rPr>
        <w:t xml:space="preserve">сельского поселения </w:t>
      </w:r>
      <w:r w:rsidR="00AE0E52">
        <w:rPr>
          <w:bCs/>
          <w:color w:val="000000"/>
          <w:sz w:val="28"/>
          <w:szCs w:val="28"/>
        </w:rPr>
        <w:t xml:space="preserve">Калининский </w:t>
      </w:r>
      <w:r w:rsidR="00AE0E52" w:rsidRPr="00F85516">
        <w:rPr>
          <w:bCs/>
          <w:color w:val="000000"/>
          <w:sz w:val="28"/>
          <w:szCs w:val="28"/>
        </w:rPr>
        <w:t xml:space="preserve">сельсовет  </w:t>
      </w:r>
      <w:r w:rsidR="00AE0E52" w:rsidRPr="00F85516">
        <w:rPr>
          <w:sz w:val="28"/>
          <w:szCs w:val="28"/>
        </w:rPr>
        <w:t xml:space="preserve">муниципального района Бижбулякский район Республики Башкортостан   </w:t>
      </w:r>
      <w:r>
        <w:rPr>
          <w:sz w:val="28"/>
          <w:szCs w:val="28"/>
        </w:rPr>
        <w:t>обеспечивается систематическое выявление опасностей и профессиональных рисков, регулярно проводится их анализ и им дается оценка.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32. При оценке уровня профессиональных рисков в отношении выявленных опасностей учитывается специфика деятельности А</w:t>
      </w:r>
      <w:r w:rsidR="00AB3260">
        <w:rPr>
          <w:sz w:val="28"/>
          <w:szCs w:val="28"/>
        </w:rPr>
        <w:t>дминистрации.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33. План мероприятий по охране труда составляется ежегодно с учетом перечня мероприятий, закрепленных в политике в области охраны труда. При составлении плана мероприятий учитываются также основные процессы работы по охране труда.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34. План мероприятий утверждается генеральным директором.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35. В плане мероприятий отражаются, в частности:</w:t>
      </w:r>
    </w:p>
    <w:p w:rsidR="00164E8E" w:rsidRDefault="00164E8E" w:rsidP="00164E8E">
      <w:pPr>
        <w:tabs>
          <w:tab w:val="left" w:pos="540"/>
        </w:tabs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>перечень (наименование) планируемых мероприятий;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>ожидаемый результат каждого мероприятия;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  <w:t>срок реализации мероприятия;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  <w:t>лица, ответственные за реализацию мероприятия;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>
        <w:rPr>
          <w:sz w:val="28"/>
          <w:szCs w:val="28"/>
        </w:rPr>
        <w:tab/>
        <w:t>выделяемые ресурсы и источники финансирования мероприятий.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36. При планировании мероприятия учитываются изменения, касающиеся таких аспектов: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нормативного регулирования, содержащего государственные нормативные требования охраны труда;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условий труда работников (по результатам СОУТ и оценки профессиональных рисков (ОПР));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ab/>
        <w:t>бизнес-процессов.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37. Целями в области охраны труда в Администрации  </w:t>
      </w:r>
      <w:r w:rsidR="00AE0E52" w:rsidRPr="00695A3E">
        <w:rPr>
          <w:bCs/>
          <w:color w:val="000000"/>
          <w:sz w:val="28"/>
          <w:szCs w:val="28"/>
        </w:rPr>
        <w:t xml:space="preserve">сельского поселения </w:t>
      </w:r>
      <w:r w:rsidR="00AE0E52">
        <w:rPr>
          <w:bCs/>
          <w:color w:val="000000"/>
          <w:sz w:val="28"/>
          <w:szCs w:val="28"/>
        </w:rPr>
        <w:t xml:space="preserve">Калининский </w:t>
      </w:r>
      <w:r w:rsidR="00AE0E52" w:rsidRPr="00F85516">
        <w:rPr>
          <w:bCs/>
          <w:color w:val="000000"/>
          <w:sz w:val="28"/>
          <w:szCs w:val="28"/>
        </w:rPr>
        <w:t xml:space="preserve">сельсовет  </w:t>
      </w:r>
      <w:r w:rsidR="00AE0E52" w:rsidRPr="00F85516">
        <w:rPr>
          <w:sz w:val="28"/>
          <w:szCs w:val="28"/>
        </w:rPr>
        <w:t xml:space="preserve">муниципального района Бижбулякский район Республики Башкортостан   </w:t>
      </w:r>
      <w:r>
        <w:rPr>
          <w:sz w:val="28"/>
          <w:szCs w:val="28"/>
        </w:rPr>
        <w:t>в соответствии с политикой в области охраны труда является сохранение жизни и здоровья работников, а также постоянное улучшение условий и охраны труда.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38. Достижение указанных целей обеспечивается реализацией мероприятий, предусмотренных политикой в области охраны труда.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39. Мероприятия, направленные на сохранение жизни и здоровья работников, должны привести, в частности, к следующим результатам: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к устойчивой положительной динамике улучшения условий и охраны труда;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отсутствию нарушений обязательных требований в области охраны труда;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достижению показателей улучшения условий труда.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40. Достижение целей по охране труда планируется. При планировании определяются ресурсы, ответственные лица, сроки достижения, способы и показатели оценки уровня достижения этих целей, влияние результатов на бизнес-процессы.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</w:p>
    <w:p w:rsidR="00164E8E" w:rsidRDefault="00164E8E" w:rsidP="00AB3260">
      <w:pPr>
        <w:spacing w:line="240" w:lineRule="auto"/>
        <w:ind w:firstLine="85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V. Обеспечение функционирования СУОТ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41. Планирование и реализация мероприятий по охране труда осуществляются в соответствии с государственными нормативными требованиями охраны труда. Учитывается передовой отечественный и зарубежный опыт работы по улучшению условий и охраны труда. Возможность выделения финансовых ресурсов для реализации указанного опыта оценивается при составлении плана мероприятий.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42. В целях обеспечения функционирования СУОТ в должностной инструкции работника соответствующего уровня управления охраной труда определяются компетенции, которые влияют или могут влиять на безопасность производственных процессов, а также требования к профессиональной компетентности в сфере охраны труда в зависимости от возлагаемых на него обязанностей в рамках функционирования СУОТ.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43. Работникам, которые влияют или могут влиять на безопасность производственных процессов, обеспечивается: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подготовка в области выявления опасностей при выполнении работ и реализации мер реагирования на них;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непрерывная подготовка и повышение квалификации в области охраны труда.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44. Работники, прошедшие обучение и повышение квалификации в области охраны труда, включаются в реестр, утверждаемый генеральным директором.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45. В рамках СУОТ работники должны быть проинформированы: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о политике и целях Администрация  </w:t>
      </w:r>
      <w:r w:rsidR="00AE0E52" w:rsidRPr="00695A3E">
        <w:rPr>
          <w:bCs/>
          <w:color w:val="000000"/>
          <w:sz w:val="28"/>
          <w:szCs w:val="28"/>
        </w:rPr>
        <w:t xml:space="preserve">сельского поселения </w:t>
      </w:r>
      <w:r w:rsidR="00AE0E52">
        <w:rPr>
          <w:bCs/>
          <w:color w:val="000000"/>
          <w:sz w:val="28"/>
          <w:szCs w:val="28"/>
        </w:rPr>
        <w:t xml:space="preserve">Калининский </w:t>
      </w:r>
      <w:r w:rsidR="00AE0E52" w:rsidRPr="00F85516">
        <w:rPr>
          <w:bCs/>
          <w:color w:val="000000"/>
          <w:sz w:val="28"/>
          <w:szCs w:val="28"/>
        </w:rPr>
        <w:t xml:space="preserve">сельсовет  </w:t>
      </w:r>
      <w:r w:rsidR="00AE0E52" w:rsidRPr="00F85516">
        <w:rPr>
          <w:sz w:val="28"/>
          <w:szCs w:val="28"/>
        </w:rPr>
        <w:t xml:space="preserve">муниципального района Бижбулякский район Республики Башкортостан   </w:t>
      </w:r>
      <w:r>
        <w:rPr>
          <w:sz w:val="28"/>
          <w:szCs w:val="28"/>
        </w:rPr>
        <w:t>в области охраны труда;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системе стимулирования за соблюдение государственных нормативных требований охраны труда;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ответственности за нарушение указанных требований;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результатах расследования несчастных случаев на производстве и микротравм (микроповреждений);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ab/>
        <w:t>опасностях и рисках на рабочих местах, а также мерах управления, разработанных в их отношении.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46. Информирование обеспечивается в соответствии с Приказом Минтруда России от 29.10.2021 N 773н. Формат информирования определяется при планировании мероприятия в рамках СУОТ.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</w:p>
    <w:p w:rsidR="00164E8E" w:rsidRDefault="00164E8E" w:rsidP="00AB3260">
      <w:pPr>
        <w:spacing w:line="240" w:lineRule="auto"/>
        <w:ind w:firstLine="85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VI. Функционирование СУОТ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47. Основными процессами, обеспечивающими функционирование СУОТ в Администрации  </w:t>
      </w:r>
      <w:r w:rsidR="00AE0E52" w:rsidRPr="00695A3E">
        <w:rPr>
          <w:bCs/>
          <w:color w:val="000000"/>
          <w:sz w:val="28"/>
          <w:szCs w:val="28"/>
        </w:rPr>
        <w:t xml:space="preserve">сельского поселения </w:t>
      </w:r>
      <w:r w:rsidR="00AE0E52">
        <w:rPr>
          <w:bCs/>
          <w:color w:val="000000"/>
          <w:sz w:val="28"/>
          <w:szCs w:val="28"/>
        </w:rPr>
        <w:t xml:space="preserve">Калининский </w:t>
      </w:r>
      <w:r w:rsidR="00AE0E52" w:rsidRPr="00F85516">
        <w:rPr>
          <w:bCs/>
          <w:color w:val="000000"/>
          <w:sz w:val="28"/>
          <w:szCs w:val="28"/>
        </w:rPr>
        <w:t xml:space="preserve">сельсовет  </w:t>
      </w:r>
      <w:r w:rsidR="00AE0E52" w:rsidRPr="00F85516">
        <w:rPr>
          <w:sz w:val="28"/>
          <w:szCs w:val="28"/>
        </w:rPr>
        <w:t xml:space="preserve">муниципального района Бижбулякский район Республики Башкортостан   </w:t>
      </w:r>
      <w:r w:rsidR="00AB3260" w:rsidRPr="00164E8E">
        <w:rPr>
          <w:sz w:val="28"/>
          <w:szCs w:val="28"/>
        </w:rPr>
        <w:t>области</w:t>
      </w:r>
      <w:r>
        <w:rPr>
          <w:sz w:val="28"/>
          <w:szCs w:val="28"/>
        </w:rPr>
        <w:t>, являются:</w:t>
      </w:r>
    </w:p>
    <w:p w:rsidR="00164E8E" w:rsidRDefault="00164E8E" w:rsidP="00164E8E">
      <w:pPr>
        <w:tabs>
          <w:tab w:val="left" w:pos="540"/>
        </w:tabs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>специальная оценка условий труда;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>оценка профессиональных рисков;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  <w:t>проведение медицинских осмотров и освидетельствования работников;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  <w:t>обучение работников;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>
        <w:rPr>
          <w:sz w:val="28"/>
          <w:szCs w:val="28"/>
        </w:rPr>
        <w:tab/>
        <w:t>обеспечение работников средствами индивидуальной защиты;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>
        <w:rPr>
          <w:sz w:val="28"/>
          <w:szCs w:val="28"/>
        </w:rPr>
        <w:tab/>
        <w:t>обеспечение безопасности работников при эксплуатации зданий и сооружений;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>
        <w:rPr>
          <w:sz w:val="28"/>
          <w:szCs w:val="28"/>
        </w:rPr>
        <w:tab/>
        <w:t>обеспечение безопасности работников при эксплуатации оборудования;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>
        <w:rPr>
          <w:sz w:val="28"/>
          <w:szCs w:val="28"/>
        </w:rPr>
        <w:tab/>
        <w:t>обеспечение безопасности работников при осуществлении технологических процессов;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>
        <w:rPr>
          <w:sz w:val="28"/>
          <w:szCs w:val="28"/>
        </w:rPr>
        <w:tab/>
        <w:t>обеспечение безопасности работников при эксплуатации инструментов;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>
        <w:rPr>
          <w:sz w:val="28"/>
          <w:szCs w:val="28"/>
        </w:rPr>
        <w:tab/>
        <w:t>обеспечение безопасности работников при использовании сырья и материалов;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11)</w:t>
      </w:r>
      <w:r>
        <w:rPr>
          <w:sz w:val="28"/>
          <w:szCs w:val="28"/>
        </w:rPr>
        <w:tab/>
        <w:t>обеспечение безопасности работников подрядных организаций;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12)</w:t>
      </w:r>
      <w:r>
        <w:rPr>
          <w:sz w:val="28"/>
          <w:szCs w:val="28"/>
        </w:rPr>
        <w:tab/>
        <w:t>санитарно-бытовое обеспечение работников;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13)</w:t>
      </w:r>
      <w:r>
        <w:rPr>
          <w:sz w:val="28"/>
          <w:szCs w:val="28"/>
        </w:rPr>
        <w:tab/>
        <w:t>соблюдение режима труда и отдыха работников в соответствии с трудовым законодательством и иными нормативными правовыми актами, содержащими нормы трудового права;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14)</w:t>
      </w:r>
      <w:r>
        <w:rPr>
          <w:sz w:val="28"/>
          <w:szCs w:val="28"/>
        </w:rPr>
        <w:tab/>
        <w:t>обеспечение социального страхования работников;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15)</w:t>
      </w:r>
      <w:r>
        <w:rPr>
          <w:sz w:val="28"/>
          <w:szCs w:val="28"/>
        </w:rPr>
        <w:tab/>
        <w:t>взаимодействие с государственными надзорными органами, органами исполнительной власти и профсоюзного контроля;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16)</w:t>
      </w:r>
      <w:r>
        <w:rPr>
          <w:sz w:val="28"/>
          <w:szCs w:val="28"/>
        </w:rPr>
        <w:tab/>
        <w:t>реагирование на аварийные ситуации;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17)</w:t>
      </w:r>
      <w:r>
        <w:rPr>
          <w:sz w:val="28"/>
          <w:szCs w:val="28"/>
        </w:rPr>
        <w:tab/>
        <w:t>реагирование на несчастные случаи;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18)</w:t>
      </w:r>
      <w:r>
        <w:rPr>
          <w:sz w:val="28"/>
          <w:szCs w:val="28"/>
        </w:rPr>
        <w:tab/>
        <w:t>реагирование на профессиональные заболевания.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48. В соответствии с результатами СОУТ и ОПР, а также в связи со спецификой деятельности и штатного состава работников Админ</w:t>
      </w:r>
      <w:r w:rsidR="00AD5A23">
        <w:rPr>
          <w:sz w:val="28"/>
          <w:szCs w:val="28"/>
        </w:rPr>
        <w:t xml:space="preserve">истрации </w:t>
      </w:r>
      <w:r w:rsidR="00AB3260" w:rsidRPr="00AB3260">
        <w:rPr>
          <w:sz w:val="28"/>
          <w:szCs w:val="28"/>
        </w:rPr>
        <w:t xml:space="preserve"> </w:t>
      </w:r>
      <w:r w:rsidR="00AE0E52" w:rsidRPr="00695A3E">
        <w:rPr>
          <w:bCs/>
          <w:color w:val="000000"/>
          <w:sz w:val="28"/>
          <w:szCs w:val="28"/>
        </w:rPr>
        <w:t xml:space="preserve">сельского поселения </w:t>
      </w:r>
      <w:r w:rsidR="00AE0E52">
        <w:rPr>
          <w:bCs/>
          <w:color w:val="000000"/>
          <w:sz w:val="28"/>
          <w:szCs w:val="28"/>
        </w:rPr>
        <w:t xml:space="preserve">Калининский </w:t>
      </w:r>
      <w:r w:rsidR="00AE0E52" w:rsidRPr="00F85516">
        <w:rPr>
          <w:bCs/>
          <w:color w:val="000000"/>
          <w:sz w:val="28"/>
          <w:szCs w:val="28"/>
        </w:rPr>
        <w:t xml:space="preserve">сельсовет  </w:t>
      </w:r>
      <w:r w:rsidR="00AE0E52" w:rsidRPr="00F85516">
        <w:rPr>
          <w:sz w:val="28"/>
          <w:szCs w:val="28"/>
        </w:rPr>
        <w:t xml:space="preserve">муниципального района Бижбулякский район Республики Башкортостан   </w:t>
      </w:r>
      <w:r>
        <w:rPr>
          <w:sz w:val="28"/>
          <w:szCs w:val="28"/>
        </w:rPr>
        <w:t>устанавливается следующий перечень процессов: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процессы, обеспечивающие допуск работников к самостоятельной работе (пп. 3 - 5);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процессы, обеспечивающие безопасность производственной среды (пп. 6 - 11);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группа сопутствующих процессов по охране труда (пп. 12 - 15);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процессы реагирования на ситуации (пп. 16 - 18).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49. Порядок действий, обеспечивающих функционирование процессов и СУОТ в целом, определяется следующими основными процессами и процедурами:</w:t>
      </w:r>
    </w:p>
    <w:p w:rsidR="00164E8E" w:rsidRDefault="00164E8E" w:rsidP="00164E8E">
      <w:pPr>
        <w:tabs>
          <w:tab w:val="left" w:pos="540"/>
        </w:tabs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>планирование и выполнение мероприятий по охране труда;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>контроль планирования и выполнения таких мероприятий, их анализ по результатам контроля;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</w:t>
      </w:r>
      <w:r>
        <w:rPr>
          <w:sz w:val="28"/>
          <w:szCs w:val="28"/>
        </w:rPr>
        <w:tab/>
        <w:t>формирование корректирующих действий по совершенствованию функционирования СУОТ;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  <w:t>управление документами СУОТ;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>
        <w:rPr>
          <w:sz w:val="28"/>
          <w:szCs w:val="28"/>
        </w:rPr>
        <w:tab/>
        <w:t>информирование работников, взаимодействие с ними;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>
        <w:rPr>
          <w:sz w:val="28"/>
          <w:szCs w:val="28"/>
        </w:rPr>
        <w:tab/>
        <w:t>распределение обязанностей по обеспечению функционирования СУОТ.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50. В организации проводятся профилактические мероприятия по отработке действий работников при несчастном случае, аварии, риске их возникновения, а также по их устранению, расследованию причин возникновения.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51. Порядок реагирования на несчастные случаи и аварийные ситуации, их расследования и оформления отчетных документов определяется инструкцией, утвержденной генеральным директором.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</w:p>
    <w:p w:rsidR="00164E8E" w:rsidRDefault="00164E8E" w:rsidP="00AB3260">
      <w:pPr>
        <w:spacing w:line="240" w:lineRule="auto"/>
        <w:ind w:firstLine="85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VII. Оценка результатов деятельности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52. Объектами контроля при функционировании СУОТ являются мероприятия, процессы и процедуры, реализуемые в рамках СУОТ.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53. К основным видам контроля функционирования СУОТ относятся:</w:t>
      </w:r>
    </w:p>
    <w:p w:rsidR="00164E8E" w:rsidRDefault="00164E8E" w:rsidP="00164E8E">
      <w:pPr>
        <w:tabs>
          <w:tab w:val="left" w:pos="540"/>
        </w:tabs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>контроль состояния рабочего места, оборудования, инструментов, сырья, материалов; контроль выполнения работ работником в рамках производственных и технологических процессов; выявление опасностей и определение уровня профессионального риска; контроль показателей реализации мероприятий, процессов и процедур;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>контроль выполнения процессов, имеющих периодический характер (СОУТ, обучение по охране труда, проведение медицинских осмотров);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  <w:t>учет и анализ несчастных случаев, профессиональных заболеваний;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  <w:t>учет изменений государственных нормативных требований охраны труда, соглашений по охране труда, изменения существующих или внедрения новых технологических процессов, оборудования;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>
        <w:rPr>
          <w:sz w:val="28"/>
          <w:szCs w:val="28"/>
        </w:rPr>
        <w:tab/>
        <w:t>контроль эффективности функционирования отдельных элементов СУОТ и системы в целом.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54. В рамках контрольных мероприятий может использоваться фото- и видеофиксация.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55. Виды и методы контроля применительно к конкретным процессам (процедурам) определяются планом мероприятий. По результатам контроля составляется акт.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56. В Администрации  </w:t>
      </w:r>
      <w:r w:rsidR="00AE0E52" w:rsidRPr="00695A3E">
        <w:rPr>
          <w:bCs/>
          <w:color w:val="000000"/>
          <w:sz w:val="28"/>
          <w:szCs w:val="28"/>
        </w:rPr>
        <w:t xml:space="preserve">сельского поселения </w:t>
      </w:r>
      <w:r w:rsidR="00AE0E52">
        <w:rPr>
          <w:bCs/>
          <w:color w:val="000000"/>
          <w:sz w:val="28"/>
          <w:szCs w:val="28"/>
        </w:rPr>
        <w:t xml:space="preserve">Калининский </w:t>
      </w:r>
      <w:r w:rsidR="00AE0E52" w:rsidRPr="00F85516">
        <w:rPr>
          <w:bCs/>
          <w:color w:val="000000"/>
          <w:sz w:val="28"/>
          <w:szCs w:val="28"/>
        </w:rPr>
        <w:t xml:space="preserve">сельсовет  </w:t>
      </w:r>
      <w:r w:rsidR="00AE0E52" w:rsidRPr="00F85516">
        <w:rPr>
          <w:sz w:val="28"/>
          <w:szCs w:val="28"/>
        </w:rPr>
        <w:t xml:space="preserve">муниципального района Бижбулякский район Республики Башкортостан   </w:t>
      </w:r>
      <w:r>
        <w:rPr>
          <w:sz w:val="28"/>
          <w:szCs w:val="28"/>
        </w:rPr>
        <w:t>составляется ежегодный отчет о функционировании СУОТ.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57. В ежегодном отчете отражается оценка следующих показателей:</w:t>
      </w:r>
    </w:p>
    <w:p w:rsidR="00164E8E" w:rsidRDefault="00164E8E" w:rsidP="00164E8E">
      <w:pPr>
        <w:tabs>
          <w:tab w:val="left" w:pos="540"/>
        </w:tabs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>достижение целей в области охраны труда;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 xml:space="preserve">способность СУОТ, действующей в Администрации  </w:t>
      </w:r>
      <w:r w:rsidR="00AE0E52" w:rsidRPr="00695A3E">
        <w:rPr>
          <w:bCs/>
          <w:color w:val="000000"/>
          <w:sz w:val="28"/>
          <w:szCs w:val="28"/>
        </w:rPr>
        <w:t xml:space="preserve">сельского поселения </w:t>
      </w:r>
      <w:r w:rsidR="00AE0E52">
        <w:rPr>
          <w:bCs/>
          <w:color w:val="000000"/>
          <w:sz w:val="28"/>
          <w:szCs w:val="28"/>
        </w:rPr>
        <w:t xml:space="preserve">Калининский </w:t>
      </w:r>
      <w:r w:rsidR="00AE0E52" w:rsidRPr="00F85516">
        <w:rPr>
          <w:bCs/>
          <w:color w:val="000000"/>
          <w:sz w:val="28"/>
          <w:szCs w:val="28"/>
        </w:rPr>
        <w:t xml:space="preserve">сельсовет  </w:t>
      </w:r>
      <w:r w:rsidR="00AE0E52" w:rsidRPr="00F85516">
        <w:rPr>
          <w:sz w:val="28"/>
          <w:szCs w:val="28"/>
        </w:rPr>
        <w:t xml:space="preserve">муниципального района Бижбулякский район Республики Башкортостан   </w:t>
      </w:r>
      <w:r>
        <w:rPr>
          <w:sz w:val="28"/>
          <w:szCs w:val="28"/>
        </w:rPr>
        <w:t>обеспечивать выполнение обязанностей, отраженных в политике в области охраны труда;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  <w:t>эффективность действий на всех уровнях управления;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  <w:t>необходимость дальнейшего развития СУОТ, включая корректировку целей в области охраны труда, перераспределение обязанностей должностных лиц, перераспределение ресурсов;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>
        <w:rPr>
          <w:sz w:val="28"/>
          <w:szCs w:val="28"/>
        </w:rPr>
        <w:tab/>
        <w:t>необходимость своевременной подготовки работников, которых затронут решения об изменении СУОТ;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6)</w:t>
      </w:r>
      <w:r>
        <w:rPr>
          <w:sz w:val="28"/>
          <w:szCs w:val="28"/>
        </w:rPr>
        <w:tab/>
        <w:t>необходимость изменения критериев оценки эффективности функционирования СУОТ;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>
        <w:rPr>
          <w:sz w:val="28"/>
          <w:szCs w:val="28"/>
        </w:rPr>
        <w:tab/>
        <w:t>полнота идентификации опасностей и управления профессиональными рисками в рамках СУОТ;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>
        <w:rPr>
          <w:sz w:val="28"/>
          <w:szCs w:val="28"/>
        </w:rPr>
        <w:tab/>
        <w:t>необходимость выработки корректирующих мер.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58. Показатели контроля функционирования СУОТ определяются, в частности, следующими данными: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абсолютными показателями (время на выполнение, стоимость, технические показатели и пр.);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относительными показателями (соотношение планируемых и фактических результатов, показатели в сравнении с другими процессами и пр.);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качественными показателями (актуальность и доступность исходных данных для реализации процессов СУОТ).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59. С учетом данных ежегодного отчета оценивается необходимость привлечения независимой специализированной организации для обеспечения внешнего контроля СУОТ.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</w:p>
    <w:p w:rsidR="00AD5A23" w:rsidRDefault="00AD5A23" w:rsidP="00164E8E">
      <w:pPr>
        <w:spacing w:line="240" w:lineRule="auto"/>
        <w:ind w:firstLine="851"/>
        <w:jc w:val="both"/>
        <w:rPr>
          <w:sz w:val="28"/>
          <w:szCs w:val="28"/>
        </w:rPr>
      </w:pPr>
    </w:p>
    <w:p w:rsidR="00164E8E" w:rsidRDefault="00164E8E" w:rsidP="00AB3260">
      <w:pPr>
        <w:spacing w:line="240" w:lineRule="auto"/>
        <w:ind w:firstLine="851"/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VIII. Улучшение функционирования СУОТ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60. С учетом показателей ежегодного отчета о функционировании СУОТ в Администрации  </w:t>
      </w:r>
      <w:r w:rsidR="00066E6C" w:rsidRPr="00695A3E">
        <w:rPr>
          <w:bCs/>
          <w:color w:val="000000"/>
          <w:sz w:val="28"/>
          <w:szCs w:val="28"/>
        </w:rPr>
        <w:t xml:space="preserve">сельского поселения </w:t>
      </w:r>
      <w:r w:rsidR="00066E6C">
        <w:rPr>
          <w:bCs/>
          <w:color w:val="000000"/>
          <w:sz w:val="28"/>
          <w:szCs w:val="28"/>
        </w:rPr>
        <w:t xml:space="preserve">Калининский </w:t>
      </w:r>
      <w:r w:rsidR="00066E6C" w:rsidRPr="00F85516">
        <w:rPr>
          <w:bCs/>
          <w:color w:val="000000"/>
          <w:sz w:val="28"/>
          <w:szCs w:val="28"/>
        </w:rPr>
        <w:t xml:space="preserve">сельсовет  </w:t>
      </w:r>
      <w:r w:rsidR="00066E6C" w:rsidRPr="00F85516">
        <w:rPr>
          <w:sz w:val="28"/>
          <w:szCs w:val="28"/>
        </w:rPr>
        <w:t xml:space="preserve">муниципального района Бижбулякский район Республики Башкортостан   </w:t>
      </w:r>
      <w:r>
        <w:rPr>
          <w:sz w:val="28"/>
          <w:szCs w:val="28"/>
        </w:rPr>
        <w:t>при необходимости реализуются корректирующие меры по совершенствованию ее функционирования.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61. Реализация корректирующих мер состоит из следующих этапов: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разработка;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формирование;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планирование;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внедрение;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контроль.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62. Действия на каждом этапе реализации корректирующих мер, сроки их выполнения, ответственные лица утверждаются главой Администрации.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63. На этапах разработки и формирования корректирующих мер производится опрос работников относительно совершенствования функционирования СУОТ.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64. Взаимодействие с работниками (их представителями) в рамках СУОТ в целом производится на уровне управления "Б".</w:t>
      </w:r>
    </w:p>
    <w:p w:rsidR="00321FAC" w:rsidRP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65. Работники должны быть проинформированы о результатах деятельности организации по улучшению СУОТ.</w:t>
      </w:r>
    </w:p>
    <w:sectPr w:rsidR="00321FAC" w:rsidRPr="00164E8E" w:rsidSect="006113C7">
      <w:footnotePr>
        <w:pos w:val="beneathText"/>
      </w:footnotePr>
      <w:pgSz w:w="11905" w:h="16837"/>
      <w:pgMar w:top="284" w:right="567" w:bottom="284" w:left="1134" w:header="720" w:footer="720" w:gutter="0"/>
      <w:cols w:space="720"/>
      <w:docGrid w:linePitch="36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1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15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8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8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63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680" w:hanging="21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adjustLineHeightInTable/>
  </w:compat>
  <w:rsids>
    <w:rsidRoot w:val="00FB6A59"/>
    <w:rsid w:val="00066E6C"/>
    <w:rsid w:val="00101E25"/>
    <w:rsid w:val="00164E8E"/>
    <w:rsid w:val="001A6EDB"/>
    <w:rsid w:val="001F40F5"/>
    <w:rsid w:val="001F5087"/>
    <w:rsid w:val="00212EC5"/>
    <w:rsid w:val="002A1FFF"/>
    <w:rsid w:val="00321FAC"/>
    <w:rsid w:val="0040484C"/>
    <w:rsid w:val="00415A07"/>
    <w:rsid w:val="00492AB6"/>
    <w:rsid w:val="006113C7"/>
    <w:rsid w:val="00695A3E"/>
    <w:rsid w:val="006A2689"/>
    <w:rsid w:val="006E4985"/>
    <w:rsid w:val="00706DA3"/>
    <w:rsid w:val="007A6205"/>
    <w:rsid w:val="007F28CC"/>
    <w:rsid w:val="007F2B78"/>
    <w:rsid w:val="008A1E32"/>
    <w:rsid w:val="008D46D0"/>
    <w:rsid w:val="00924AC0"/>
    <w:rsid w:val="009B3AED"/>
    <w:rsid w:val="00AB3260"/>
    <w:rsid w:val="00AC1893"/>
    <w:rsid w:val="00AD5A23"/>
    <w:rsid w:val="00AE0E52"/>
    <w:rsid w:val="00AE6A78"/>
    <w:rsid w:val="00B1042C"/>
    <w:rsid w:val="00BE69E4"/>
    <w:rsid w:val="00C650C6"/>
    <w:rsid w:val="00CC7ADF"/>
    <w:rsid w:val="00CE4761"/>
    <w:rsid w:val="00E16A86"/>
    <w:rsid w:val="00EE4A3C"/>
    <w:rsid w:val="00F7082A"/>
    <w:rsid w:val="00F85516"/>
    <w:rsid w:val="00FB6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E25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F2B78"/>
    <w:pPr>
      <w:keepNext/>
      <w:suppressAutoHyphens w:val="0"/>
      <w:spacing w:line="360" w:lineRule="auto"/>
      <w:jc w:val="center"/>
      <w:outlineLvl w:val="0"/>
    </w:pPr>
    <w:rPr>
      <w:kern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01E25"/>
  </w:style>
  <w:style w:type="character" w:customStyle="1" w:styleId="3">
    <w:name w:val="Основной шрифт абзаца3"/>
    <w:rsid w:val="00101E25"/>
  </w:style>
  <w:style w:type="character" w:customStyle="1" w:styleId="WW8Num2z0">
    <w:name w:val="WW8Num2z0"/>
    <w:rsid w:val="00101E25"/>
    <w:rPr>
      <w:sz w:val="28"/>
      <w:szCs w:val="28"/>
    </w:rPr>
  </w:style>
  <w:style w:type="character" w:customStyle="1" w:styleId="WW8Num2z1">
    <w:name w:val="WW8Num2z1"/>
    <w:rsid w:val="00101E25"/>
    <w:rPr>
      <w:b w:val="0"/>
    </w:rPr>
  </w:style>
  <w:style w:type="character" w:customStyle="1" w:styleId="2">
    <w:name w:val="Основной шрифт абзаца2"/>
    <w:rsid w:val="00101E25"/>
  </w:style>
  <w:style w:type="character" w:customStyle="1" w:styleId="WW8Num3z0">
    <w:name w:val="WW8Num3z0"/>
    <w:rsid w:val="00101E25"/>
    <w:rPr>
      <w:sz w:val="28"/>
      <w:szCs w:val="28"/>
    </w:rPr>
  </w:style>
  <w:style w:type="character" w:customStyle="1" w:styleId="WW8Num3z1">
    <w:name w:val="WW8Num3z1"/>
    <w:rsid w:val="00101E25"/>
    <w:rPr>
      <w:b w:val="0"/>
    </w:rPr>
  </w:style>
  <w:style w:type="character" w:customStyle="1" w:styleId="11">
    <w:name w:val="Основной шрифт абзаца1"/>
    <w:rsid w:val="00101E25"/>
  </w:style>
  <w:style w:type="character" w:customStyle="1" w:styleId="4">
    <w:name w:val="Основной шрифт абзаца4"/>
    <w:rsid w:val="00101E25"/>
  </w:style>
  <w:style w:type="character" w:customStyle="1" w:styleId="a3">
    <w:name w:val="Текст выноски Знак"/>
    <w:rsid w:val="00101E25"/>
    <w:rPr>
      <w:rFonts w:ascii="Tahoma" w:eastAsia="Times New Roman" w:hAnsi="Tahoma" w:cs="Tahoma"/>
      <w:sz w:val="16"/>
      <w:szCs w:val="16"/>
    </w:rPr>
  </w:style>
  <w:style w:type="character" w:customStyle="1" w:styleId="a4">
    <w:name w:val="Верхний колонтитул Знак"/>
    <w:rsid w:val="00101E25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rsid w:val="00101E25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qFormat/>
    <w:rsid w:val="00101E25"/>
    <w:rPr>
      <w:i/>
      <w:iCs/>
    </w:rPr>
  </w:style>
  <w:style w:type="character" w:customStyle="1" w:styleId="a7">
    <w:name w:val="Гипертекстовая ссылка"/>
    <w:rsid w:val="00101E25"/>
    <w:rPr>
      <w:rFonts w:cs="Times New Roman"/>
      <w:color w:val="106BBE"/>
    </w:rPr>
  </w:style>
  <w:style w:type="character" w:styleId="a8">
    <w:name w:val="Hyperlink"/>
    <w:semiHidden/>
    <w:rsid w:val="00101E25"/>
    <w:rPr>
      <w:color w:val="000080"/>
      <w:u w:val="single"/>
    </w:rPr>
  </w:style>
  <w:style w:type="paragraph" w:customStyle="1" w:styleId="a9">
    <w:name w:val="Заголовок"/>
    <w:basedOn w:val="a"/>
    <w:next w:val="aa"/>
    <w:rsid w:val="00101E2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a">
    <w:name w:val="Body Text"/>
    <w:basedOn w:val="a"/>
    <w:semiHidden/>
    <w:rsid w:val="00101E25"/>
    <w:pPr>
      <w:spacing w:after="120"/>
    </w:pPr>
  </w:style>
  <w:style w:type="paragraph" w:styleId="ab">
    <w:name w:val="List"/>
    <w:basedOn w:val="aa"/>
    <w:semiHidden/>
    <w:rsid w:val="00101E25"/>
    <w:rPr>
      <w:rFonts w:cs="Mangal"/>
    </w:rPr>
  </w:style>
  <w:style w:type="paragraph" w:customStyle="1" w:styleId="40">
    <w:name w:val="Название4"/>
    <w:basedOn w:val="a"/>
    <w:rsid w:val="00101E25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0">
    <w:name w:val="Указатель3"/>
    <w:basedOn w:val="a"/>
    <w:rsid w:val="00101E25"/>
    <w:pPr>
      <w:suppressLineNumbers/>
    </w:pPr>
    <w:rPr>
      <w:rFonts w:ascii="Arial" w:hAnsi="Arial" w:cs="Tahoma"/>
    </w:rPr>
  </w:style>
  <w:style w:type="paragraph" w:customStyle="1" w:styleId="31">
    <w:name w:val="Название3"/>
    <w:basedOn w:val="a"/>
    <w:rsid w:val="00101E25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0">
    <w:name w:val="Указатель2"/>
    <w:basedOn w:val="a"/>
    <w:rsid w:val="00101E25"/>
    <w:pPr>
      <w:suppressLineNumbers/>
    </w:pPr>
    <w:rPr>
      <w:rFonts w:ascii="Arial" w:hAnsi="Arial" w:cs="Tahoma"/>
    </w:rPr>
  </w:style>
  <w:style w:type="paragraph" w:customStyle="1" w:styleId="21">
    <w:name w:val="Название2"/>
    <w:basedOn w:val="a"/>
    <w:rsid w:val="00101E25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101E25"/>
    <w:pPr>
      <w:suppressLineNumbers/>
    </w:pPr>
    <w:rPr>
      <w:rFonts w:ascii="Arial" w:hAnsi="Arial" w:cs="Tahoma"/>
    </w:rPr>
  </w:style>
  <w:style w:type="paragraph" w:customStyle="1" w:styleId="13">
    <w:name w:val="Название1"/>
    <w:basedOn w:val="a"/>
    <w:rsid w:val="00101E25"/>
    <w:pPr>
      <w:suppressLineNumbers/>
      <w:spacing w:before="120" w:after="120"/>
    </w:pPr>
    <w:rPr>
      <w:rFonts w:cs="Mangal"/>
      <w:i/>
      <w:iCs/>
    </w:rPr>
  </w:style>
  <w:style w:type="paragraph" w:customStyle="1" w:styleId="ac">
    <w:basedOn w:val="a"/>
    <w:rsid w:val="00101E25"/>
    <w:pPr>
      <w:suppressLineNumbers/>
    </w:pPr>
  </w:style>
  <w:style w:type="paragraph" w:customStyle="1" w:styleId="14">
    <w:name w:val="Абзац списка1"/>
    <w:basedOn w:val="a"/>
    <w:rsid w:val="00101E25"/>
    <w:pPr>
      <w:ind w:left="720"/>
    </w:pPr>
  </w:style>
  <w:style w:type="paragraph" w:customStyle="1" w:styleId="BallgonText">
    <w:name w:val="Ballgon Text"/>
    <w:basedOn w:val="a"/>
    <w:rsid w:val="00101E25"/>
    <w:rPr>
      <w:rFonts w:ascii="Tahoma" w:hAnsi="Tahoma" w:cs="Tahoma"/>
      <w:sz w:val="272"/>
      <w:szCs w:val="16"/>
    </w:rPr>
  </w:style>
  <w:style w:type="paragraph" w:customStyle="1" w:styleId="formttext">
    <w:name w:val="formࡡttext"/>
    <w:basedOn w:val="a"/>
    <w:rsid w:val="00101E25"/>
    <w:pPr>
      <w:suppressAutoHyphens w:val="0"/>
      <w:spacing w:before="28" w:after="1052"/>
    </w:pPr>
  </w:style>
  <w:style w:type="paragraph" w:styleId="ad">
    <w:name w:val="header"/>
    <w:basedOn w:val="a"/>
    <w:semiHidden/>
    <w:rsid w:val="00101E25"/>
    <w:pPr>
      <w:suppressLineNumbers/>
      <w:tabs>
        <w:tab w:val="left" w:pos="4677"/>
        <w:tab w:val="right" w:pos="9355"/>
      </w:tabs>
    </w:pPr>
  </w:style>
  <w:style w:type="paragraph" w:styleId="ae">
    <w:name w:val="footer"/>
    <w:basedOn w:val="a"/>
    <w:semiHidden/>
    <w:rsid w:val="00101E25"/>
    <w:pPr>
      <w:suppressLineNumbers/>
      <w:tabs>
        <w:tab w:val="center" w:pos="4677"/>
        <w:tab w:val="right" w:pos="9355"/>
      </w:tabs>
    </w:pPr>
  </w:style>
  <w:style w:type="paragraph" w:customStyle="1" w:styleId="15">
    <w:name w:val="Обычный (веб)1"/>
    <w:basedOn w:val="a"/>
    <w:rsid w:val="00101E25"/>
    <w:pPr>
      <w:suppressAutoHyphens w:val="0"/>
      <w:spacing w:before="28" w:after="119"/>
    </w:pPr>
  </w:style>
  <w:style w:type="paragraph" w:customStyle="1" w:styleId="af">
    <w:name w:val="Содержимؾе таблицы"/>
    <w:basedOn w:val="a"/>
    <w:rsid w:val="00101E25"/>
    <w:pPr>
      <w:suppressLineNumbers/>
    </w:pPr>
  </w:style>
  <w:style w:type="paragraph" w:customStyle="1" w:styleId="af0">
    <w:name w:val="Заѳоловок табл永фы"/>
    <w:basedOn w:val="af"/>
    <w:rsid w:val="00101E25"/>
    <w:pPr>
      <w:jc w:val="center"/>
    </w:pPr>
    <w:rPr>
      <w:b/>
      <w:bCs/>
    </w:rPr>
  </w:style>
  <w:style w:type="paragraph" w:styleId="af1">
    <w:name w:val="List Paragraph"/>
    <w:basedOn w:val="a"/>
    <w:qFormat/>
    <w:rsid w:val="00101E25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af2">
    <w:name w:val="Содержимое таблицы"/>
    <w:basedOn w:val="a"/>
    <w:rsid w:val="00101E25"/>
    <w:pPr>
      <w:suppressLineNumbers/>
    </w:pPr>
  </w:style>
  <w:style w:type="paragraph" w:customStyle="1" w:styleId="af3">
    <w:name w:val="Заголовок таблицы"/>
    <w:basedOn w:val="af2"/>
    <w:rsid w:val="00101E25"/>
    <w:pPr>
      <w:jc w:val="center"/>
    </w:pPr>
    <w:rPr>
      <w:b/>
      <w:bCs/>
    </w:rPr>
  </w:style>
  <w:style w:type="paragraph" w:styleId="af4">
    <w:name w:val="Normal (Web)"/>
    <w:basedOn w:val="a"/>
    <w:rsid w:val="00101E25"/>
    <w:pPr>
      <w:suppressAutoHyphens w:val="0"/>
      <w:spacing w:before="280" w:after="280" w:line="240" w:lineRule="auto"/>
    </w:pPr>
  </w:style>
  <w:style w:type="paragraph" w:customStyle="1" w:styleId="af5">
    <w:name w:val="Нормальный (таблица)"/>
    <w:basedOn w:val="a"/>
    <w:next w:val="a"/>
    <w:rsid w:val="00101E25"/>
    <w:pPr>
      <w:widowControl w:val="0"/>
      <w:suppressAutoHyphens w:val="0"/>
      <w:autoSpaceDE w:val="0"/>
      <w:spacing w:line="240" w:lineRule="auto"/>
      <w:jc w:val="both"/>
    </w:pPr>
    <w:rPr>
      <w:rFonts w:ascii="Arial" w:hAnsi="Arial" w:cs="Arial"/>
    </w:rPr>
  </w:style>
  <w:style w:type="paragraph" w:customStyle="1" w:styleId="Standard">
    <w:name w:val="Standard"/>
    <w:rsid w:val="008A1E32"/>
    <w:pPr>
      <w:suppressAutoHyphens/>
      <w:autoSpaceDN w:val="0"/>
      <w:textAlignment w:val="baseline"/>
    </w:pPr>
    <w:rPr>
      <w:kern w:val="3"/>
      <w:sz w:val="24"/>
      <w:szCs w:val="24"/>
      <w:lang w:eastAsia="ar-SA"/>
    </w:rPr>
  </w:style>
  <w:style w:type="paragraph" w:customStyle="1" w:styleId="Textbody">
    <w:name w:val="Text body"/>
    <w:basedOn w:val="Standard"/>
    <w:rsid w:val="008A1E32"/>
    <w:pPr>
      <w:spacing w:after="120"/>
    </w:pPr>
  </w:style>
  <w:style w:type="paragraph" w:styleId="af6">
    <w:name w:val="Balloon Text"/>
    <w:basedOn w:val="a"/>
    <w:link w:val="16"/>
    <w:uiPriority w:val="99"/>
    <w:semiHidden/>
    <w:unhideWhenUsed/>
    <w:rsid w:val="00AD5A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"/>
    <w:basedOn w:val="a0"/>
    <w:link w:val="af6"/>
    <w:uiPriority w:val="99"/>
    <w:semiHidden/>
    <w:rsid w:val="00AD5A23"/>
    <w:rPr>
      <w:rFonts w:ascii="Segoe UI" w:hAnsi="Segoe UI" w:cs="Segoe UI"/>
      <w:kern w:val="1"/>
      <w:sz w:val="18"/>
      <w:szCs w:val="18"/>
      <w:lang w:eastAsia="ar-SA"/>
    </w:rPr>
  </w:style>
  <w:style w:type="character" w:customStyle="1" w:styleId="10">
    <w:name w:val="Заголовок 1 Знак"/>
    <w:basedOn w:val="a0"/>
    <w:link w:val="1"/>
    <w:rsid w:val="007F2B78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5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646DA-2D2F-4A53-96FB-8CB3FB069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3760</Words>
  <Characters>21438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2023-03-21T07:06:00Z</cp:lastPrinted>
  <dcterms:created xsi:type="dcterms:W3CDTF">2023-03-14T07:40:00Z</dcterms:created>
  <dcterms:modified xsi:type="dcterms:W3CDTF">2023-03-21T07:08:00Z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