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19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732"/>
        <w:gridCol w:w="4079"/>
        <w:gridCol w:w="2141"/>
      </w:tblGrid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Наименование и номер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br/>
              <w:t>одномандатного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br/>
              <w:t>избирательного округа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Фамилия, имя, отчество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Границы избирательных округов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Участие в постоянных комиссиях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Мирный № 1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Юмагулов Азамат Габдельназибович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с.Усак-</w:t>
            </w:r>
            <w:r w:rsidR="000C5AD6">
              <w:rPr>
                <w:rFonts w:ascii="Arial" w:hAnsi="Arial" w:cs="Arial"/>
                <w:b/>
                <w:bCs/>
                <w:color w:val="2C2B2B"/>
                <w:sz w:val="18"/>
              </w:rPr>
              <w:t>К</w:t>
            </w: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ичу: 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ул.Молодежная, ул.Тумашская, ул.Мира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 постоянной комиссии по бюджету, налогам и вопросам муниципальной собственности.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Центральный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br/>
              <w:t>№ 2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Юмагулов Дарвин Габдулназибович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с.Усак-Кичу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ул.Центральная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Калининский № 3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Лутфуллин Ирек Ягфарович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с.Усак-Кичу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ул.Тукаева, Тумаш-Елгинская, ул.Тубаково (д.1-д.16)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0C5AD6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</w:t>
            </w:r>
            <w:r w:rsidR="004A6ABA">
              <w:rPr>
                <w:rFonts w:ascii="Arial" w:hAnsi="Arial" w:cs="Arial"/>
                <w:color w:val="2C2B2B"/>
                <w:sz w:val="18"/>
                <w:szCs w:val="18"/>
              </w:rPr>
              <w:t xml:space="preserve">  постоянной комиссии по 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социально-гуманитарным вопросам 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Гайнинский №4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Набиуллина Гузель Тамимдаровна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с.Усак-Кичу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ул.Гайнинская, ул.Тубаково(д.17-д.40)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  постоянной комиссии по социально-гуманитарным вопросам.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Советский №5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Нуриев Забир Закатиевич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с.Усак-Кичу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ул.Советская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 постоянной комиссии по бюджету, налогам и вопросам муниципальной собственности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Иттихатовский №6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Зиганшина Альбина Давутовна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д.Иттихат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ул.Центральная, (д.3-д.49 — по нечетной стороне; д.2-д.62 — по четной стороне)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 постоянной комиссии по развитию предпринимательства, земельным вопросам, благоустройству и экологии.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Школьный №7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Фаррахов Фарит Касымович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д.Иттихат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 ул.Центральная (д.51-д.97 — по нечетной стороне; д.64-д.118 — по четной стороне), пер.Школьный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Председатель постоянной </w:t>
            </w:r>
            <w:r w:rsidR="000C5AD6">
              <w:rPr>
                <w:rFonts w:ascii="Arial" w:hAnsi="Arial" w:cs="Arial"/>
                <w:color w:val="2C2B2B"/>
                <w:sz w:val="18"/>
                <w:szCs w:val="18"/>
              </w:rPr>
              <w:t xml:space="preserve"> комиссии по развитию предпринимательства, земельным вопросам, благоустройству и экологии.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Ермолкинский №8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Ефремова Лилия Тахировна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с.Ермолкино 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ул.Центральная (д.17-д.91 по нечетной стороне, д.2-д.26 по четной стороне)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Председатель</w:t>
            </w:r>
            <w:r w:rsidR="004A6ABA">
              <w:rPr>
                <w:rFonts w:ascii="Arial" w:hAnsi="Arial" w:cs="Arial"/>
                <w:color w:val="2C2B2B"/>
                <w:sz w:val="18"/>
                <w:szCs w:val="18"/>
              </w:rPr>
              <w:t xml:space="preserve">  постоянной комиссии </w:t>
            </w: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 по бюджету, налогам и вопросам муниципальной собственности.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Шарлыкский №9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Михайлов Петр Андреевич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с.Ермолкино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, ул.Центральная, (д.1-д.15 — по нечетной стороне; д.93-д.131 — по нечетной стороне; д.32- д.66 по четной стороне)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Член постоянной комиссии по развитию предпринимательства, земельным вопросам, благоустройству и экологии.</w:t>
            </w:r>
          </w:p>
        </w:tc>
      </w:tr>
      <w:tr w:rsidR="004A6ABA" w:rsidRPr="00936E6C" w:rsidTr="004A6ABA">
        <w:trPr>
          <w:tblCellSpacing w:w="15" w:type="dxa"/>
        </w:trPr>
        <w:tc>
          <w:tcPr>
            <w:tcW w:w="79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Петровский №10</w:t>
            </w:r>
          </w:p>
        </w:tc>
        <w:tc>
          <w:tcPr>
            <w:tcW w:w="89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>Васильев Леонид Константинович</w:t>
            </w:r>
          </w:p>
        </w:tc>
        <w:tc>
          <w:tcPr>
            <w:tcW w:w="2131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4A6ABA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д.Петрова 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ул.Центральная </w:t>
            </w:r>
            <w:r w:rsidRPr="00936E6C">
              <w:rPr>
                <w:rFonts w:ascii="Arial" w:hAnsi="Arial" w:cs="Arial"/>
                <w:b/>
                <w:bCs/>
                <w:color w:val="2C2B2B"/>
                <w:sz w:val="18"/>
              </w:rPr>
              <w:t>д.Александровка, д.Рудники</w:t>
            </w:r>
            <w:r w:rsidRPr="00936E6C">
              <w:rPr>
                <w:rFonts w:ascii="Arial" w:hAnsi="Arial" w:cs="Arial"/>
                <w:color w:val="2C2B2B"/>
                <w:sz w:val="18"/>
                <w:szCs w:val="18"/>
              </w:rPr>
              <w:t>,</w:t>
            </w:r>
          </w:p>
        </w:tc>
        <w:tc>
          <w:tcPr>
            <w:tcW w:w="110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ABA" w:rsidRPr="00936E6C" w:rsidRDefault="000C5AD6" w:rsidP="004A6ABA">
            <w:pPr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Fonts w:ascii="Arial" w:hAnsi="Arial" w:cs="Arial"/>
                <w:color w:val="2C2B2B"/>
                <w:sz w:val="18"/>
                <w:szCs w:val="18"/>
              </w:rPr>
              <w:t xml:space="preserve">Председатель </w:t>
            </w:r>
            <w:r w:rsidR="004A6ABA">
              <w:rPr>
                <w:rFonts w:ascii="Arial" w:hAnsi="Arial" w:cs="Arial"/>
                <w:color w:val="2C2B2B"/>
                <w:sz w:val="18"/>
                <w:szCs w:val="18"/>
              </w:rPr>
              <w:t xml:space="preserve">постоянной комиссии по </w:t>
            </w:r>
            <w:r w:rsidR="00FC193E">
              <w:rPr>
                <w:rFonts w:ascii="Arial" w:hAnsi="Arial" w:cs="Arial"/>
                <w:color w:val="2C2B2B"/>
                <w:sz w:val="18"/>
                <w:szCs w:val="18"/>
              </w:rPr>
              <w:t xml:space="preserve"> социально-гуманитарным вопросам.</w:t>
            </w:r>
          </w:p>
        </w:tc>
      </w:tr>
    </w:tbl>
    <w:p w:rsidR="00936E6C" w:rsidRPr="00936E6C" w:rsidRDefault="00936E6C" w:rsidP="00936E6C">
      <w:pPr>
        <w:shd w:val="clear" w:color="auto" w:fill="FFFFFF"/>
        <w:spacing w:before="138"/>
        <w:jc w:val="center"/>
        <w:rPr>
          <w:rFonts w:ascii="Arial" w:hAnsi="Arial" w:cs="Arial"/>
          <w:color w:val="2C2B2B"/>
          <w:sz w:val="18"/>
          <w:szCs w:val="18"/>
        </w:rPr>
      </w:pPr>
      <w:r w:rsidRPr="00936E6C">
        <w:rPr>
          <w:rFonts w:ascii="Arial" w:hAnsi="Arial" w:cs="Arial"/>
          <w:b/>
          <w:bCs/>
          <w:color w:val="2C2B2B"/>
          <w:sz w:val="18"/>
        </w:rPr>
        <w:t>Депутаты Совета сельского поселенияКалининский сельсовет </w:t>
      </w:r>
      <w:r w:rsidRPr="00936E6C">
        <w:rPr>
          <w:rFonts w:ascii="Arial" w:hAnsi="Arial" w:cs="Arial"/>
          <w:b/>
          <w:bCs/>
          <w:color w:val="2C2B2B"/>
          <w:sz w:val="18"/>
          <w:szCs w:val="18"/>
        </w:rPr>
        <w:br/>
      </w:r>
      <w:r w:rsidRPr="00936E6C">
        <w:rPr>
          <w:rFonts w:ascii="Arial" w:hAnsi="Arial" w:cs="Arial"/>
          <w:b/>
          <w:bCs/>
          <w:color w:val="2C2B2B"/>
          <w:sz w:val="18"/>
        </w:rPr>
        <w:t xml:space="preserve">муниципального района Бижбулякский район Республики Башкортостан двадцать </w:t>
      </w:r>
      <w:r w:rsidR="005650B3">
        <w:rPr>
          <w:rFonts w:ascii="Arial" w:hAnsi="Arial" w:cs="Arial"/>
          <w:b/>
          <w:bCs/>
          <w:color w:val="2C2B2B"/>
          <w:sz w:val="18"/>
        </w:rPr>
        <w:t>девятого</w:t>
      </w:r>
      <w:r w:rsidRPr="00936E6C">
        <w:rPr>
          <w:rFonts w:ascii="Arial" w:hAnsi="Arial" w:cs="Arial"/>
          <w:b/>
          <w:bCs/>
          <w:color w:val="2C2B2B"/>
          <w:sz w:val="18"/>
        </w:rPr>
        <w:t xml:space="preserve"> созыва</w:t>
      </w:r>
    </w:p>
    <w:p w:rsidR="00936E6C" w:rsidRPr="00936E6C" w:rsidRDefault="00936E6C" w:rsidP="00936E6C">
      <w:pPr>
        <w:shd w:val="clear" w:color="auto" w:fill="FFFFFF"/>
        <w:spacing w:before="138"/>
        <w:rPr>
          <w:rFonts w:ascii="Arial" w:hAnsi="Arial" w:cs="Arial"/>
          <w:color w:val="2C2B2B"/>
          <w:sz w:val="18"/>
          <w:szCs w:val="18"/>
        </w:rPr>
      </w:pPr>
      <w:r w:rsidRPr="00936E6C">
        <w:rPr>
          <w:rFonts w:ascii="Arial" w:hAnsi="Arial" w:cs="Arial"/>
          <w:color w:val="2C2B2B"/>
          <w:sz w:val="18"/>
          <w:szCs w:val="18"/>
        </w:rPr>
        <w:t> </w:t>
      </w:r>
    </w:p>
    <w:p w:rsidR="00936E6C" w:rsidRPr="00936E6C" w:rsidRDefault="00936E6C" w:rsidP="00936E6C">
      <w:pPr>
        <w:shd w:val="clear" w:color="auto" w:fill="FFFFFF"/>
        <w:spacing w:before="138"/>
        <w:rPr>
          <w:rFonts w:ascii="Arial" w:hAnsi="Arial" w:cs="Arial"/>
          <w:color w:val="2C2B2B"/>
          <w:sz w:val="18"/>
          <w:szCs w:val="18"/>
        </w:rPr>
      </w:pPr>
      <w:r w:rsidRPr="00936E6C">
        <w:rPr>
          <w:rFonts w:ascii="Arial" w:hAnsi="Arial" w:cs="Arial"/>
          <w:color w:val="2C2B2B"/>
          <w:sz w:val="18"/>
          <w:szCs w:val="18"/>
        </w:rPr>
        <w:t> </w:t>
      </w:r>
    </w:p>
    <w:p w:rsidR="00EF2C63" w:rsidRDefault="00807DCC">
      <w:r>
        <w:t xml:space="preserve">Глава СП Калининский сельсовет     </w:t>
      </w:r>
      <w:r w:rsidR="0043752C">
        <w:t xml:space="preserve">                                          </w:t>
      </w:r>
      <w:r>
        <w:t xml:space="preserve">       </w:t>
      </w:r>
      <w:r w:rsidR="00FC193E">
        <w:t>Д.Г.Юмагулов</w:t>
      </w:r>
    </w:p>
    <w:sectPr w:rsidR="00EF2C63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936E6C"/>
    <w:rsid w:val="0001000A"/>
    <w:rsid w:val="00014AB4"/>
    <w:rsid w:val="000A387E"/>
    <w:rsid w:val="000C5AD6"/>
    <w:rsid w:val="00161C86"/>
    <w:rsid w:val="002428A8"/>
    <w:rsid w:val="003B6802"/>
    <w:rsid w:val="0043752C"/>
    <w:rsid w:val="004A6ABA"/>
    <w:rsid w:val="00555674"/>
    <w:rsid w:val="005650B3"/>
    <w:rsid w:val="0062743C"/>
    <w:rsid w:val="006B1157"/>
    <w:rsid w:val="00795E47"/>
    <w:rsid w:val="00807DCC"/>
    <w:rsid w:val="0085562F"/>
    <w:rsid w:val="00936E6C"/>
    <w:rsid w:val="00973AD5"/>
    <w:rsid w:val="009C1AAE"/>
    <w:rsid w:val="00B04E5C"/>
    <w:rsid w:val="00C05071"/>
    <w:rsid w:val="00ED26CF"/>
    <w:rsid w:val="00EF2C63"/>
    <w:rsid w:val="00F3287D"/>
    <w:rsid w:val="00F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E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2023-10-16T10:29:00Z</dcterms:created>
  <dcterms:modified xsi:type="dcterms:W3CDTF">2023-10-16T10:40:00Z</dcterms:modified>
</cp:coreProperties>
</file>